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B2257" w14:textId="3FBF372E" w:rsidR="00367CB8" w:rsidRPr="00B31817" w:rsidRDefault="007619D5" w:rsidP="00420D6E">
      <w:pPr>
        <w:spacing w:after="0"/>
        <w:jc w:val="center"/>
        <w:rPr>
          <w:rFonts w:ascii="Times New Roman" w:eastAsia="Times New Roman" w:hAnsi="Times New Roman"/>
          <w:b/>
          <w:lang w:eastAsia="pt-BR"/>
        </w:rPr>
      </w:pPr>
      <w:r w:rsidRPr="00B31817">
        <w:rPr>
          <w:rFonts w:ascii="Times New Roman" w:eastAsia="Times New Roman" w:hAnsi="Times New Roman"/>
          <w:b/>
          <w:lang w:eastAsia="pt-BR"/>
        </w:rPr>
        <w:t xml:space="preserve">EDITAL INTERNO </w:t>
      </w:r>
      <w:r w:rsidRPr="00B31817">
        <w:rPr>
          <w:rFonts w:ascii="Times New Roman" w:eastAsia="Times New Roman" w:hAnsi="Times New Roman"/>
          <w:b/>
          <w:highlight w:val="yellow"/>
          <w:lang w:eastAsia="pt-BR"/>
        </w:rPr>
        <w:t>Nº</w:t>
      </w:r>
      <w:r w:rsidR="002E5F11">
        <w:rPr>
          <w:rFonts w:ascii="Times New Roman" w:eastAsia="Times New Roman" w:hAnsi="Times New Roman"/>
          <w:b/>
          <w:highlight w:val="yellow"/>
          <w:lang w:eastAsia="pt-BR"/>
        </w:rPr>
        <w:t>33</w:t>
      </w:r>
      <w:r w:rsidRPr="00B31817">
        <w:rPr>
          <w:rFonts w:ascii="Times New Roman" w:eastAsia="Times New Roman" w:hAnsi="Times New Roman"/>
          <w:b/>
          <w:highlight w:val="yellow"/>
          <w:lang w:eastAsia="pt-BR"/>
        </w:rPr>
        <w:t>/201</w:t>
      </w:r>
      <w:r w:rsidR="00EE5588" w:rsidRPr="00B31817">
        <w:rPr>
          <w:rFonts w:ascii="Times New Roman" w:eastAsia="Times New Roman" w:hAnsi="Times New Roman"/>
          <w:b/>
          <w:lang w:eastAsia="pt-BR"/>
        </w:rPr>
        <w:t>8</w:t>
      </w:r>
      <w:r w:rsidR="00E110BC" w:rsidRPr="00B31817">
        <w:rPr>
          <w:rFonts w:ascii="Times New Roman" w:eastAsia="Times New Roman" w:hAnsi="Times New Roman"/>
          <w:b/>
          <w:lang w:eastAsia="pt-BR"/>
        </w:rPr>
        <w:t xml:space="preserve"> </w:t>
      </w:r>
      <w:r w:rsidR="00B84390" w:rsidRPr="00B31817">
        <w:rPr>
          <w:rFonts w:ascii="Times New Roman" w:eastAsia="Times New Roman" w:hAnsi="Times New Roman"/>
          <w:b/>
          <w:lang w:eastAsia="pt-BR"/>
        </w:rPr>
        <w:t>–</w:t>
      </w:r>
      <w:r w:rsidR="00367CB8" w:rsidRPr="00B31817">
        <w:rPr>
          <w:rFonts w:ascii="Times New Roman" w:eastAsia="Times New Roman" w:hAnsi="Times New Roman"/>
          <w:b/>
          <w:lang w:eastAsia="pt-BR"/>
        </w:rPr>
        <w:t xml:space="preserve"> PREG</w:t>
      </w:r>
    </w:p>
    <w:p w14:paraId="574B2258" w14:textId="77777777" w:rsidR="00B84390" w:rsidRPr="00B31817" w:rsidRDefault="00B84390" w:rsidP="00420D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B31817">
        <w:rPr>
          <w:rFonts w:ascii="Times New Roman" w:eastAsia="Times New Roman" w:hAnsi="Times New Roman"/>
          <w:b/>
          <w:lang w:eastAsia="pt-BR"/>
        </w:rPr>
        <w:t>SELEÇÃO DE</w:t>
      </w:r>
      <w:r w:rsidRPr="00B31817">
        <w:rPr>
          <w:rFonts w:ascii="Times New Roman" w:hAnsi="Times New Roman" w:cs="Times New Roman"/>
          <w:b/>
          <w:color w:val="000000"/>
        </w:rPr>
        <w:t xml:space="preserve"> PROFESSOR (A) TUTOR (A) PARA O PROGRAMA DE EDUCAÇÃO TUTORIAL </w:t>
      </w:r>
    </w:p>
    <w:p w14:paraId="574B2259" w14:textId="00E84F40" w:rsidR="00E110BC" w:rsidRPr="00B31817" w:rsidRDefault="00E96BDA" w:rsidP="00420D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A Pró-Reitora de Ensino de Graduação, no uso de suas atribuições legais, com base na Portaria MEC nº 976, de 27/07/2010, alterada pela Portaria MEC nº 343, de 24/04/2013, torna público </w:t>
      </w:r>
      <w:r w:rsidR="008D3BB3" w:rsidRPr="00B31817">
        <w:rPr>
          <w:rFonts w:ascii="Times New Roman" w:hAnsi="Times New Roman" w:cs="Times New Roman"/>
          <w:color w:val="000000"/>
        </w:rPr>
        <w:t>e estabele</w:t>
      </w:r>
      <w:r w:rsidR="00DD6659" w:rsidRPr="00B31817">
        <w:rPr>
          <w:rFonts w:ascii="Times New Roman" w:hAnsi="Times New Roman" w:cs="Times New Roman"/>
          <w:color w:val="000000"/>
        </w:rPr>
        <w:t>ce</w:t>
      </w:r>
      <w:r w:rsidR="008D3BB3" w:rsidRPr="00B31817">
        <w:rPr>
          <w:rFonts w:ascii="Times New Roman" w:hAnsi="Times New Roman" w:cs="Times New Roman"/>
          <w:color w:val="000000"/>
        </w:rPr>
        <w:t xml:space="preserve"> as normas d</w:t>
      </w:r>
      <w:r w:rsidRPr="00B31817">
        <w:rPr>
          <w:rFonts w:ascii="Times New Roman" w:hAnsi="Times New Roman" w:cs="Times New Roman"/>
          <w:color w:val="000000"/>
        </w:rPr>
        <w:t xml:space="preserve">o processo de seleção para </w:t>
      </w:r>
      <w:r w:rsidR="008D3BB3" w:rsidRPr="00B31817">
        <w:rPr>
          <w:rFonts w:ascii="Times New Roman" w:hAnsi="Times New Roman" w:cs="Times New Roman"/>
          <w:color w:val="000000"/>
        </w:rPr>
        <w:t>0</w:t>
      </w:r>
      <w:r w:rsidR="00372CB7">
        <w:rPr>
          <w:rFonts w:ascii="Times New Roman" w:hAnsi="Times New Roman" w:cs="Times New Roman"/>
          <w:color w:val="000000"/>
        </w:rPr>
        <w:t>1</w:t>
      </w:r>
      <w:r w:rsidR="008D3BB3" w:rsidRPr="00B31817">
        <w:rPr>
          <w:rFonts w:ascii="Times New Roman" w:hAnsi="Times New Roman" w:cs="Times New Roman"/>
          <w:color w:val="000000"/>
        </w:rPr>
        <w:t xml:space="preserve"> (</w:t>
      </w:r>
      <w:r w:rsidR="00372CB7">
        <w:rPr>
          <w:rFonts w:ascii="Times New Roman" w:hAnsi="Times New Roman" w:cs="Times New Roman"/>
          <w:color w:val="000000"/>
        </w:rPr>
        <w:t>uma</w:t>
      </w:r>
      <w:r w:rsidR="008D3BB3" w:rsidRPr="00B31817">
        <w:rPr>
          <w:rFonts w:ascii="Times New Roman" w:hAnsi="Times New Roman" w:cs="Times New Roman"/>
          <w:color w:val="000000"/>
        </w:rPr>
        <w:t xml:space="preserve">) vaga de </w:t>
      </w:r>
      <w:r w:rsidRPr="00B31817">
        <w:rPr>
          <w:rFonts w:ascii="Times New Roman" w:hAnsi="Times New Roman" w:cs="Times New Roman"/>
          <w:color w:val="000000"/>
        </w:rPr>
        <w:t>Tutor do Programa de Educação Tutorial (PET)</w:t>
      </w:r>
      <w:r w:rsidR="00EE5588" w:rsidRPr="00B31817">
        <w:rPr>
          <w:rFonts w:ascii="Times New Roman" w:hAnsi="Times New Roman" w:cs="Times New Roman"/>
          <w:color w:val="000000"/>
        </w:rPr>
        <w:t xml:space="preserve">, </w:t>
      </w:r>
      <w:r w:rsidR="006F39BB" w:rsidRPr="00B31817">
        <w:rPr>
          <w:rFonts w:ascii="Times New Roman" w:hAnsi="Times New Roman" w:cs="Times New Roman"/>
          <w:color w:val="000000"/>
        </w:rPr>
        <w:t xml:space="preserve">do programa; </w:t>
      </w:r>
      <w:bookmarkStart w:id="0" w:name="_GoBack"/>
      <w:r w:rsidR="006F39BB" w:rsidRPr="00B31817">
        <w:rPr>
          <w:rFonts w:ascii="Times New Roman" w:hAnsi="Times New Roman" w:cs="Times New Roman"/>
          <w:color w:val="000000"/>
        </w:rPr>
        <w:t>PET Agro</w:t>
      </w:r>
      <w:r w:rsidR="002C6060">
        <w:rPr>
          <w:rFonts w:ascii="Times New Roman" w:hAnsi="Times New Roman" w:cs="Times New Roman"/>
          <w:color w:val="000000"/>
        </w:rPr>
        <w:t>Energia</w:t>
      </w:r>
      <w:r w:rsidR="008D3BB3" w:rsidRPr="00B31817">
        <w:rPr>
          <w:rFonts w:ascii="Times New Roman" w:hAnsi="Times New Roman" w:cs="Times New Roman"/>
          <w:color w:val="000000"/>
        </w:rPr>
        <w:t xml:space="preserve"> </w:t>
      </w:r>
      <w:bookmarkEnd w:id="0"/>
      <w:r w:rsidRPr="00B31817">
        <w:rPr>
          <w:rFonts w:ascii="Times New Roman" w:hAnsi="Times New Roman" w:cs="Times New Roman"/>
          <w:color w:val="000000"/>
        </w:rPr>
        <w:t>da Universidad</w:t>
      </w:r>
      <w:r w:rsidR="00A61CF5" w:rsidRPr="00B31817">
        <w:rPr>
          <w:rFonts w:ascii="Times New Roman" w:hAnsi="Times New Roman" w:cs="Times New Roman"/>
          <w:color w:val="000000"/>
        </w:rPr>
        <w:t>e Federal Rural de Pernambuco</w:t>
      </w:r>
      <w:r w:rsidR="00192E70" w:rsidRPr="00B31817">
        <w:rPr>
          <w:rFonts w:ascii="Times New Roman" w:hAnsi="Times New Roman" w:cs="Times New Roman"/>
          <w:color w:val="000000"/>
        </w:rPr>
        <w:t xml:space="preserve"> </w:t>
      </w:r>
      <w:r w:rsidRPr="00B31817">
        <w:rPr>
          <w:rFonts w:ascii="Times New Roman" w:hAnsi="Times New Roman" w:cs="Times New Roman"/>
          <w:color w:val="000000"/>
        </w:rPr>
        <w:t>(UFRPE).</w:t>
      </w:r>
      <w:r w:rsidR="00367CB8" w:rsidRPr="00B31817">
        <w:rPr>
          <w:rFonts w:ascii="Times New Roman" w:hAnsi="Times New Roman" w:cs="Times New Roman"/>
          <w:color w:val="000000"/>
        </w:rPr>
        <w:t xml:space="preserve"> </w:t>
      </w:r>
    </w:p>
    <w:p w14:paraId="574B225A" w14:textId="77777777" w:rsidR="00B03AA2" w:rsidRPr="00B31817" w:rsidRDefault="00B03AA2" w:rsidP="00420D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14:paraId="574B225B" w14:textId="77777777" w:rsidR="00367CB8" w:rsidRPr="00B31817" w:rsidRDefault="00367CB8" w:rsidP="00420D6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color w:val="000000"/>
        </w:rPr>
      </w:pPr>
      <w:r w:rsidRPr="00B31817">
        <w:rPr>
          <w:rFonts w:ascii="Times New Roman" w:hAnsi="Times New Roman" w:cs="Times New Roman"/>
          <w:b/>
          <w:color w:val="000000"/>
        </w:rPr>
        <w:t>1. DAS REGRAS DO PROCESSO SELETIVO:</w:t>
      </w:r>
    </w:p>
    <w:p w14:paraId="574B225C" w14:textId="77777777" w:rsidR="00367CB8" w:rsidRPr="00B31817" w:rsidRDefault="00367CB8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Este Edital se regerá segundo as normas pressupostas na Portaria 343, de 2</w:t>
      </w:r>
      <w:r w:rsidR="00DD3CA1" w:rsidRPr="00B31817">
        <w:rPr>
          <w:rFonts w:ascii="Times New Roman" w:hAnsi="Times New Roman" w:cs="Times New Roman"/>
          <w:color w:val="000000"/>
        </w:rPr>
        <w:t xml:space="preserve">4 abril de </w:t>
      </w:r>
      <w:r w:rsidRPr="00B31817">
        <w:rPr>
          <w:rFonts w:ascii="Times New Roman" w:hAnsi="Times New Roman" w:cs="Times New Roman"/>
          <w:color w:val="000000"/>
        </w:rPr>
        <w:t>2013 (MEC/</w:t>
      </w:r>
      <w:proofErr w:type="spellStart"/>
      <w:r w:rsidRPr="00B31817">
        <w:rPr>
          <w:rFonts w:ascii="Times New Roman" w:hAnsi="Times New Roman" w:cs="Times New Roman"/>
          <w:color w:val="000000"/>
        </w:rPr>
        <w:t>SESu</w:t>
      </w:r>
      <w:proofErr w:type="spellEnd"/>
      <w:r w:rsidRPr="00B31817">
        <w:rPr>
          <w:rFonts w:ascii="Times New Roman" w:hAnsi="Times New Roman" w:cs="Times New Roman"/>
          <w:color w:val="000000"/>
        </w:rPr>
        <w:t xml:space="preserve">), </w:t>
      </w:r>
      <w:r w:rsidR="008D3BB3" w:rsidRPr="00B31817">
        <w:rPr>
          <w:rFonts w:ascii="Times New Roman" w:hAnsi="Times New Roman" w:cs="Times New Roman"/>
          <w:color w:val="000000"/>
        </w:rPr>
        <w:t xml:space="preserve">Artigos 12 a 14, descritos </w:t>
      </w:r>
      <w:r w:rsidR="00DF6FEB" w:rsidRPr="00B31817">
        <w:rPr>
          <w:rFonts w:ascii="Times New Roman" w:hAnsi="Times New Roman" w:cs="Times New Roman"/>
          <w:color w:val="000000"/>
        </w:rPr>
        <w:t xml:space="preserve">nos itens 1.1, 1.2 e 1.3 </w:t>
      </w:r>
      <w:r w:rsidRPr="00B31817">
        <w:rPr>
          <w:rFonts w:ascii="Times New Roman" w:hAnsi="Times New Roman" w:cs="Times New Roman"/>
          <w:color w:val="000000"/>
        </w:rPr>
        <w:t>abaixo:</w:t>
      </w:r>
    </w:p>
    <w:p w14:paraId="574B225D" w14:textId="13BBAB60" w:rsidR="006344D3" w:rsidRPr="00B31817" w:rsidRDefault="00DF6FEB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1.1</w:t>
      </w:r>
      <w:r w:rsidR="006344D3" w:rsidRPr="00B31817">
        <w:rPr>
          <w:rFonts w:ascii="Times New Roman" w:hAnsi="Times New Roman" w:cs="Times New Roman"/>
          <w:color w:val="000000"/>
        </w:rPr>
        <w:t xml:space="preserve">. Poderá ser tutor de grupo PET o docente que atender aos seguintes requisitos: </w:t>
      </w:r>
    </w:p>
    <w:p w14:paraId="574B225E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 - </w:t>
      </w:r>
      <w:proofErr w:type="gramStart"/>
      <w:r w:rsidRPr="00B31817">
        <w:rPr>
          <w:rFonts w:ascii="Times New Roman" w:hAnsi="Times New Roman" w:cs="Times New Roman"/>
          <w:color w:val="000000"/>
        </w:rPr>
        <w:t>pertencer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ao quadro permanente da instituição, sob contrato em regime de tempo integral e dedicação exclusiva;</w:t>
      </w:r>
    </w:p>
    <w:p w14:paraId="574B225F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II - </w:t>
      </w:r>
      <w:proofErr w:type="gramStart"/>
      <w:r w:rsidRPr="00B31817">
        <w:rPr>
          <w:rFonts w:ascii="Times New Roman" w:hAnsi="Times New Roman" w:cs="Times New Roman"/>
          <w:color w:val="000000"/>
        </w:rPr>
        <w:t>ter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título de doutor;</w:t>
      </w:r>
    </w:p>
    <w:p w14:paraId="574B2260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III - não acumular qualquer outro tipo de bolsa;</w:t>
      </w:r>
    </w:p>
    <w:p w14:paraId="574B2261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IV - </w:t>
      </w:r>
      <w:proofErr w:type="gramStart"/>
      <w:r w:rsidRPr="00B31817">
        <w:rPr>
          <w:rFonts w:ascii="Times New Roman" w:hAnsi="Times New Roman" w:cs="Times New Roman"/>
          <w:color w:val="000000"/>
        </w:rPr>
        <w:t>comprovar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atuação efetiva em cursos e atividades da</w:t>
      </w:r>
      <w:r w:rsidR="00111978" w:rsidRPr="00B31817">
        <w:rPr>
          <w:rFonts w:ascii="Times New Roman" w:hAnsi="Times New Roman" w:cs="Times New Roman"/>
          <w:color w:val="000000"/>
        </w:rPr>
        <w:t xml:space="preserve"> </w:t>
      </w:r>
      <w:r w:rsidRPr="00B31817">
        <w:rPr>
          <w:rFonts w:ascii="Times New Roman" w:hAnsi="Times New Roman" w:cs="Times New Roman"/>
          <w:color w:val="000000"/>
        </w:rPr>
        <w:t>graduação por três anos anteriores à solicitação ou à avaliação; e</w:t>
      </w:r>
    </w:p>
    <w:p w14:paraId="574B2262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V - </w:t>
      </w:r>
      <w:proofErr w:type="gramStart"/>
      <w:r w:rsidRPr="00B31817">
        <w:rPr>
          <w:rFonts w:ascii="Times New Roman" w:hAnsi="Times New Roman" w:cs="Times New Roman"/>
          <w:color w:val="000000"/>
        </w:rPr>
        <w:t>comprovar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atividades de pesquisa e de extensão por três anos anteriores à solicitação ou à avaliação.</w:t>
      </w:r>
    </w:p>
    <w:p w14:paraId="574B2263" w14:textId="508FCD92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§ 1º Para fins do disposto nos incisos IV e V do caput: </w:t>
      </w:r>
    </w:p>
    <w:p w14:paraId="574B2264" w14:textId="1D32EAB4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 - </w:t>
      </w:r>
      <w:proofErr w:type="gramStart"/>
      <w:r w:rsidRPr="00B31817">
        <w:rPr>
          <w:rFonts w:ascii="Times New Roman" w:hAnsi="Times New Roman" w:cs="Times New Roman"/>
          <w:color w:val="000000"/>
        </w:rPr>
        <w:t>a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atuação efetiva em cursos e atividades da graduação será aferida a partir de disciplinas oferecidas, orientação de monitoria, iniciação científica e trabalhos de conclusão de curso, atuação em programas ou projetos de extensão, e participação em conselhos acadêmicos, os quais poderão ser comprovados mediante o currículo </w:t>
      </w:r>
      <w:r w:rsidR="008D3BB3" w:rsidRPr="00B31817">
        <w:rPr>
          <w:rFonts w:ascii="Times New Roman" w:hAnsi="Times New Roman" w:cs="Times New Roman"/>
          <w:color w:val="000000"/>
        </w:rPr>
        <w:t>L</w:t>
      </w:r>
      <w:r w:rsidRPr="00B31817">
        <w:rPr>
          <w:rFonts w:ascii="Times New Roman" w:hAnsi="Times New Roman" w:cs="Times New Roman"/>
          <w:color w:val="000000"/>
        </w:rPr>
        <w:t xml:space="preserve">attes do candidato a tutor; e </w:t>
      </w:r>
    </w:p>
    <w:p w14:paraId="574B2265" w14:textId="7725DD72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II - </w:t>
      </w:r>
      <w:proofErr w:type="gramStart"/>
      <w:r w:rsidRPr="00B31817">
        <w:rPr>
          <w:rFonts w:ascii="Times New Roman" w:hAnsi="Times New Roman" w:cs="Times New Roman"/>
          <w:color w:val="000000"/>
        </w:rPr>
        <w:t>o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período de exercício das atividades comprovadas não necessita ser ininterrupto, de tal forma que professores que tenham se afastado da instituição para realizar estágio ou outras atividades de ensino, pesquisa e extensão não estão impedidos de exercer a tutoria. </w:t>
      </w:r>
    </w:p>
    <w:p w14:paraId="574B2266" w14:textId="50F705C5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§ 2º Excepcionalmente</w:t>
      </w:r>
      <w:r w:rsidR="008D3BB3" w:rsidRPr="00B31817">
        <w:rPr>
          <w:rFonts w:ascii="Times New Roman" w:hAnsi="Times New Roman" w:cs="Times New Roman"/>
          <w:color w:val="000000"/>
        </w:rPr>
        <w:t>,</w:t>
      </w:r>
      <w:r w:rsidRPr="00B31817">
        <w:rPr>
          <w:rFonts w:ascii="Times New Roman" w:hAnsi="Times New Roman" w:cs="Times New Roman"/>
          <w:color w:val="000000"/>
        </w:rPr>
        <w:t xml:space="preserve"> a bolsa de tutoria poderá ser concedida a professor com titulação de mestre, desde que devidamente justificado pelo CLAA e aprovado pela Comissão de Avaliação. </w:t>
      </w:r>
    </w:p>
    <w:p w14:paraId="574B2267" w14:textId="2FA545FC" w:rsidR="006344D3" w:rsidRPr="00B31817" w:rsidRDefault="00DF6FEB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1.2</w:t>
      </w:r>
      <w:r w:rsidR="006344D3" w:rsidRPr="00B31817">
        <w:rPr>
          <w:rFonts w:ascii="Times New Roman" w:hAnsi="Times New Roman" w:cs="Times New Roman"/>
          <w:color w:val="000000"/>
        </w:rPr>
        <w:t>. São atribuições do professor tutor:</w:t>
      </w:r>
    </w:p>
    <w:p w14:paraId="574B2268" w14:textId="4DCAA81A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 - </w:t>
      </w:r>
      <w:proofErr w:type="gramStart"/>
      <w:r w:rsidRPr="00B31817">
        <w:rPr>
          <w:rFonts w:ascii="Times New Roman" w:hAnsi="Times New Roman" w:cs="Times New Roman"/>
          <w:color w:val="000000"/>
        </w:rPr>
        <w:t>planejar e supervisionar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as atividades do grupo e orientar os integrantes discentes; </w:t>
      </w:r>
    </w:p>
    <w:p w14:paraId="574B2269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II - </w:t>
      </w:r>
      <w:proofErr w:type="gramStart"/>
      <w:r w:rsidRPr="00B31817">
        <w:rPr>
          <w:rFonts w:ascii="Times New Roman" w:hAnsi="Times New Roman" w:cs="Times New Roman"/>
          <w:color w:val="000000"/>
        </w:rPr>
        <w:t>coordenar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 seleção dos bolsistas;</w:t>
      </w:r>
    </w:p>
    <w:p w14:paraId="574B226A" w14:textId="0AF5BF2B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III - submeter a proposta de trabalho para aprovação da Pró-Reitoria de Graduação, ou órgão equivalente; </w:t>
      </w:r>
    </w:p>
    <w:p w14:paraId="574B226B" w14:textId="54EA3A9F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IV - </w:t>
      </w:r>
      <w:proofErr w:type="gramStart"/>
      <w:r w:rsidRPr="00B31817">
        <w:rPr>
          <w:rFonts w:ascii="Times New Roman" w:hAnsi="Times New Roman" w:cs="Times New Roman"/>
          <w:color w:val="000000"/>
        </w:rPr>
        <w:t>organizar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os dados e informações sobre as atividades do grupo para subsidiar a elaboração do relatório da IES; </w:t>
      </w:r>
    </w:p>
    <w:p w14:paraId="574B226C" w14:textId="1591F361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lastRenderedPageBreak/>
        <w:t xml:space="preserve">V - </w:t>
      </w:r>
      <w:proofErr w:type="gramStart"/>
      <w:r w:rsidRPr="00B31817">
        <w:rPr>
          <w:rFonts w:ascii="Times New Roman" w:hAnsi="Times New Roman" w:cs="Times New Roman"/>
          <w:color w:val="000000"/>
        </w:rPr>
        <w:t>dedicar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carga horária mínima de dez horas semanais para orientação dos integrantes discentes do grupo PET, sem prejuízo das demais atividades previstas em sua instituição; </w:t>
      </w:r>
    </w:p>
    <w:p w14:paraId="574B226D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VI - atender, nos prazos estipulados, às demandas da instituição e do MEC;</w:t>
      </w:r>
    </w:p>
    <w:p w14:paraId="574B226E" w14:textId="55EDBC68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VII - solicitar ao Comitê Local de Acompanhamento e Avaliação, por escrito, justificadamente, seu desligamento ou o de integrantes discentes; </w:t>
      </w:r>
    </w:p>
    <w:p w14:paraId="574B226F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VIII - controlar a frequência e a participação dos estudantes;</w:t>
      </w:r>
    </w:p>
    <w:p w14:paraId="574B2270" w14:textId="01D215C9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IX - </w:t>
      </w:r>
      <w:proofErr w:type="gramStart"/>
      <w:r w:rsidRPr="00B31817">
        <w:rPr>
          <w:rFonts w:ascii="Times New Roman" w:hAnsi="Times New Roman" w:cs="Times New Roman"/>
          <w:color w:val="000000"/>
        </w:rPr>
        <w:t>elaborar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a prestação de contas da aplicação dos recursos recebidos, a ser encaminhada à </w:t>
      </w:r>
      <w:proofErr w:type="spellStart"/>
      <w:r w:rsidRPr="00B31817">
        <w:rPr>
          <w:rFonts w:ascii="Times New Roman" w:hAnsi="Times New Roman" w:cs="Times New Roman"/>
          <w:color w:val="000000"/>
        </w:rPr>
        <w:t>SESu</w:t>
      </w:r>
      <w:proofErr w:type="spellEnd"/>
      <w:r w:rsidRPr="00B31817">
        <w:rPr>
          <w:rFonts w:ascii="Times New Roman" w:hAnsi="Times New Roman" w:cs="Times New Roman"/>
          <w:color w:val="000000"/>
        </w:rPr>
        <w:t xml:space="preserve">. </w:t>
      </w:r>
    </w:p>
    <w:p w14:paraId="574B2271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X - </w:t>
      </w:r>
      <w:proofErr w:type="gramStart"/>
      <w:r w:rsidRPr="00B31817">
        <w:rPr>
          <w:rFonts w:ascii="Times New Roman" w:hAnsi="Times New Roman" w:cs="Times New Roman"/>
          <w:color w:val="000000"/>
        </w:rPr>
        <w:t>fazer</w:t>
      </w:r>
      <w:proofErr w:type="gramEnd"/>
      <w:r w:rsidRPr="00B31817">
        <w:rPr>
          <w:rFonts w:ascii="Times New Roman" w:hAnsi="Times New Roman" w:cs="Times New Roman"/>
          <w:color w:val="000000"/>
        </w:rPr>
        <w:t xml:space="preserve"> referência a sua condição de bolsista do PET nas</w:t>
      </w:r>
      <w:r w:rsidR="00CC7C0C" w:rsidRPr="00B31817">
        <w:rPr>
          <w:rFonts w:ascii="Times New Roman" w:hAnsi="Times New Roman" w:cs="Times New Roman"/>
          <w:color w:val="000000"/>
        </w:rPr>
        <w:t xml:space="preserve"> </w:t>
      </w:r>
      <w:r w:rsidRPr="00B31817">
        <w:rPr>
          <w:rFonts w:ascii="Times New Roman" w:hAnsi="Times New Roman" w:cs="Times New Roman"/>
          <w:color w:val="000000"/>
        </w:rPr>
        <w:t>publicações e trabalhos apresentados; e</w:t>
      </w:r>
    </w:p>
    <w:p w14:paraId="574B2272" w14:textId="77777777" w:rsidR="006344D3" w:rsidRPr="00B31817" w:rsidRDefault="006344D3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XI - cumprir as exigências estabelecidas no Termo de Compromisso.</w:t>
      </w:r>
    </w:p>
    <w:p w14:paraId="574B2273" w14:textId="67774C79" w:rsidR="00CC7C0C" w:rsidRPr="00B31817" w:rsidRDefault="00DF6FEB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1.3</w:t>
      </w:r>
      <w:r w:rsidR="00CC7C0C" w:rsidRPr="00B31817">
        <w:rPr>
          <w:rFonts w:ascii="Times New Roman" w:hAnsi="Times New Roman" w:cs="Times New Roman"/>
          <w:color w:val="000000"/>
        </w:rPr>
        <w:t xml:space="preserve">. O professor tutor de grupo PET receberá mensalmente bolsa de tutoria de valor equivalente ao praticado na política federal de concessão de bolsas de doutorado. </w:t>
      </w:r>
    </w:p>
    <w:p w14:paraId="574B2274" w14:textId="2CB93516" w:rsidR="00CC7C0C" w:rsidRPr="00B31817" w:rsidRDefault="00CC7C0C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§ 1º A bolsa do professor tutor com título de mestre será de valor equivalente ao praticado na política federal de concessão de bolsas de mestrado; </w:t>
      </w:r>
    </w:p>
    <w:p w14:paraId="574B2275" w14:textId="12E62F38" w:rsidR="007619D5" w:rsidRPr="00B31817" w:rsidRDefault="00CC7C0C" w:rsidP="00420D6E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§ 2</w:t>
      </w:r>
      <w:r w:rsidRPr="00B31817">
        <w:rPr>
          <w:rFonts w:ascii="Times New Roman" w:hAnsi="Times New Roman" w:cs="Times New Roman"/>
          <w:color w:val="000000"/>
          <w:vertAlign w:val="superscript"/>
        </w:rPr>
        <w:t>o</w:t>
      </w:r>
      <w:r w:rsidRPr="00B31817">
        <w:rPr>
          <w:rFonts w:ascii="Times New Roman" w:hAnsi="Times New Roman" w:cs="Times New Roman"/>
          <w:color w:val="000000"/>
        </w:rPr>
        <w:t xml:space="preserve"> A bolsa de tutoria terá duração de três anos, renovável por igual período. </w:t>
      </w:r>
    </w:p>
    <w:p w14:paraId="5A125A24" w14:textId="0B015A50" w:rsidR="004A0707" w:rsidRPr="00B31817" w:rsidRDefault="00DF6FEB" w:rsidP="009152E0">
      <w:pPr>
        <w:autoSpaceDE w:val="0"/>
        <w:autoSpaceDN w:val="0"/>
        <w:adjustRightInd w:val="0"/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1.4. </w:t>
      </w:r>
      <w:r w:rsidR="00DE1D2A" w:rsidRPr="00B31817">
        <w:rPr>
          <w:rFonts w:ascii="Times New Roman" w:hAnsi="Times New Roman" w:cs="Times New Roman"/>
          <w:color w:val="000000"/>
        </w:rPr>
        <w:t xml:space="preserve">Em face da Seleção para Tutor(a) PET ter como objeto o Grupo </w:t>
      </w:r>
      <w:r w:rsidR="00E82EDE" w:rsidRPr="00B31817">
        <w:rPr>
          <w:rFonts w:ascii="Times New Roman" w:hAnsi="Times New Roman" w:cs="Times New Roman"/>
          <w:color w:val="000000"/>
        </w:rPr>
        <w:t>PET Agro</w:t>
      </w:r>
      <w:r w:rsidR="008868AC">
        <w:rPr>
          <w:rFonts w:ascii="Times New Roman" w:hAnsi="Times New Roman" w:cs="Times New Roman"/>
          <w:color w:val="000000"/>
        </w:rPr>
        <w:t xml:space="preserve">Energia </w:t>
      </w:r>
      <w:r w:rsidR="00E82EDE" w:rsidRPr="00B31817">
        <w:rPr>
          <w:rFonts w:ascii="Times New Roman" w:hAnsi="Times New Roman" w:cs="Times New Roman"/>
          <w:color w:val="000000"/>
        </w:rPr>
        <w:t>da Universidade Federal Rural de Pernambuco (UFRPE)</w:t>
      </w:r>
      <w:r w:rsidR="00DE1D2A" w:rsidRPr="00B31817">
        <w:rPr>
          <w:rFonts w:ascii="Times New Roman" w:hAnsi="Times New Roman" w:cs="Times New Roman"/>
          <w:color w:val="000000"/>
        </w:rPr>
        <w:t>, o(a) candidato(a) deverá exercer suas atividades na UFRPE (</w:t>
      </w:r>
      <w:r w:rsidRPr="00B31817">
        <w:rPr>
          <w:rFonts w:ascii="Times New Roman" w:hAnsi="Times New Roman" w:cs="Times New Roman"/>
          <w:color w:val="000000"/>
        </w:rPr>
        <w:t>item 1.1</w:t>
      </w:r>
      <w:r w:rsidR="00DE1D2A" w:rsidRPr="00B31817">
        <w:rPr>
          <w:rFonts w:ascii="Times New Roman" w:hAnsi="Times New Roman" w:cs="Times New Roman"/>
          <w:color w:val="000000"/>
        </w:rPr>
        <w:t xml:space="preserve"> deste Edital) e comprovar o requisito do </w:t>
      </w:r>
      <w:r w:rsidRPr="00B31817">
        <w:rPr>
          <w:rFonts w:ascii="Times New Roman" w:hAnsi="Times New Roman" w:cs="Times New Roman"/>
          <w:color w:val="000000"/>
        </w:rPr>
        <w:t>item 1.1.</w:t>
      </w:r>
      <w:r w:rsidR="00DE1D2A" w:rsidRPr="00B31817">
        <w:rPr>
          <w:rFonts w:ascii="Times New Roman" w:hAnsi="Times New Roman" w:cs="Times New Roman"/>
          <w:color w:val="000000"/>
        </w:rPr>
        <w:t xml:space="preserve">/IV e V deste Edital, com a atuação nos Cursos </w:t>
      </w:r>
      <w:r w:rsidR="009152E0" w:rsidRPr="00B31817">
        <w:rPr>
          <w:rFonts w:ascii="Times New Roman" w:hAnsi="Times New Roman" w:cs="Times New Roman"/>
          <w:color w:val="000000"/>
        </w:rPr>
        <w:t>abrangidos pelo referido PET Agro</w:t>
      </w:r>
      <w:r w:rsidR="008868AC">
        <w:rPr>
          <w:rFonts w:ascii="Times New Roman" w:hAnsi="Times New Roman" w:cs="Times New Roman"/>
          <w:color w:val="000000"/>
        </w:rPr>
        <w:t>Energia</w:t>
      </w:r>
      <w:r w:rsidR="00DE1D2A" w:rsidRPr="00B31817">
        <w:rPr>
          <w:rFonts w:ascii="Times New Roman" w:hAnsi="Times New Roman" w:cs="Times New Roman"/>
          <w:color w:val="000000"/>
        </w:rPr>
        <w:t>.</w:t>
      </w:r>
      <w:r w:rsidR="004A0707" w:rsidRPr="00B31817">
        <w:rPr>
          <w:rFonts w:ascii="Times New Roman" w:hAnsi="Times New Roman" w:cs="Times New Roman"/>
          <w:color w:val="000000"/>
        </w:rPr>
        <w:t xml:space="preserve"> </w:t>
      </w:r>
    </w:p>
    <w:p w14:paraId="574B227A" w14:textId="77777777" w:rsidR="00DE1D2A" w:rsidRPr="00B31817" w:rsidRDefault="00DE1D2A" w:rsidP="00420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74B227B" w14:textId="77777777" w:rsidR="00367CB8" w:rsidRPr="00B31817" w:rsidRDefault="00266687" w:rsidP="00420D6E">
      <w:pPr>
        <w:spacing w:after="0" w:line="280" w:lineRule="atLeast"/>
        <w:rPr>
          <w:rFonts w:ascii="Times New Roman" w:hAnsi="Times New Roman" w:cs="Times New Roman"/>
          <w:b/>
          <w:color w:val="000000"/>
        </w:rPr>
      </w:pPr>
      <w:r w:rsidRPr="00B31817">
        <w:rPr>
          <w:rFonts w:ascii="Times New Roman" w:hAnsi="Times New Roman" w:cs="Times New Roman"/>
          <w:b/>
          <w:color w:val="000000"/>
        </w:rPr>
        <w:t>2</w:t>
      </w:r>
      <w:r w:rsidR="00367CB8" w:rsidRPr="00B31817">
        <w:rPr>
          <w:rFonts w:ascii="Times New Roman" w:hAnsi="Times New Roman" w:cs="Times New Roman"/>
          <w:b/>
          <w:color w:val="000000"/>
        </w:rPr>
        <w:t>. PERÍODO E LOCAL DE INSCRIÇÃO</w:t>
      </w:r>
    </w:p>
    <w:p w14:paraId="574B227C" w14:textId="2D07E173" w:rsidR="007619D5" w:rsidRPr="00B31817" w:rsidRDefault="00DF6FEB" w:rsidP="00DD6659">
      <w:pPr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2.1. </w:t>
      </w:r>
      <w:r w:rsidR="00367CB8" w:rsidRPr="00B31817">
        <w:rPr>
          <w:rFonts w:ascii="Times New Roman" w:hAnsi="Times New Roman" w:cs="Times New Roman"/>
          <w:color w:val="000000"/>
        </w:rPr>
        <w:t xml:space="preserve">Os interessados deverão protocolar sua inscrição </w:t>
      </w:r>
      <w:r w:rsidR="007D545E" w:rsidRPr="00B31817">
        <w:rPr>
          <w:rFonts w:ascii="Times New Roman" w:hAnsi="Times New Roman" w:cs="Times New Roman"/>
          <w:color w:val="000000"/>
        </w:rPr>
        <w:t xml:space="preserve">e entregar toda documentação do item 3 em envelope lacrado, </w:t>
      </w:r>
      <w:r w:rsidR="00367CB8" w:rsidRPr="00B31817">
        <w:rPr>
          <w:rFonts w:ascii="Times New Roman" w:hAnsi="Times New Roman" w:cs="Times New Roman"/>
          <w:color w:val="000000"/>
        </w:rPr>
        <w:t xml:space="preserve">no período de </w:t>
      </w:r>
      <w:r w:rsidR="000879B1" w:rsidRPr="007313F8">
        <w:rPr>
          <w:rFonts w:ascii="Times New Roman" w:hAnsi="Times New Roman" w:cs="Times New Roman"/>
          <w:color w:val="000000"/>
        </w:rPr>
        <w:t>20 a 2</w:t>
      </w:r>
      <w:r w:rsidR="007313F8" w:rsidRPr="007313F8">
        <w:rPr>
          <w:rFonts w:ascii="Times New Roman" w:hAnsi="Times New Roman" w:cs="Times New Roman"/>
          <w:color w:val="000000"/>
        </w:rPr>
        <w:t xml:space="preserve">8 </w:t>
      </w:r>
      <w:r w:rsidR="000879B1" w:rsidRPr="007313F8">
        <w:rPr>
          <w:rFonts w:ascii="Times New Roman" w:hAnsi="Times New Roman" w:cs="Times New Roman"/>
          <w:color w:val="000000"/>
        </w:rPr>
        <w:t>de novembro de 2018</w:t>
      </w:r>
      <w:r w:rsidR="00CA6F11" w:rsidRPr="00B31817">
        <w:rPr>
          <w:rFonts w:ascii="Times New Roman" w:hAnsi="Times New Roman" w:cs="Times New Roman"/>
          <w:color w:val="000000"/>
        </w:rPr>
        <w:t xml:space="preserve">, </w:t>
      </w:r>
      <w:r w:rsidRPr="00B31817">
        <w:rPr>
          <w:rFonts w:ascii="Times New Roman" w:hAnsi="Times New Roman" w:cs="Times New Roman"/>
          <w:color w:val="000000"/>
        </w:rPr>
        <w:t xml:space="preserve">no horário </w:t>
      </w:r>
      <w:r w:rsidR="00CA6F11" w:rsidRPr="00B31817">
        <w:rPr>
          <w:rFonts w:ascii="Times New Roman" w:hAnsi="Times New Roman" w:cs="Times New Roman"/>
          <w:color w:val="000000"/>
        </w:rPr>
        <w:t>das 9</w:t>
      </w:r>
      <w:r w:rsidRPr="00B31817">
        <w:rPr>
          <w:rFonts w:ascii="Times New Roman" w:hAnsi="Times New Roman" w:cs="Times New Roman"/>
          <w:color w:val="000000"/>
        </w:rPr>
        <w:t>h</w:t>
      </w:r>
      <w:r w:rsidR="00CA6F11" w:rsidRPr="00B31817">
        <w:rPr>
          <w:rFonts w:ascii="Times New Roman" w:hAnsi="Times New Roman" w:cs="Times New Roman"/>
          <w:color w:val="000000"/>
        </w:rPr>
        <w:t xml:space="preserve"> </w:t>
      </w:r>
      <w:r w:rsidRPr="00B31817">
        <w:rPr>
          <w:rFonts w:ascii="Times New Roman" w:hAnsi="Times New Roman" w:cs="Times New Roman"/>
          <w:color w:val="000000"/>
        </w:rPr>
        <w:t>à</w:t>
      </w:r>
      <w:r w:rsidR="00BC21D6" w:rsidRPr="00B31817">
        <w:rPr>
          <w:rFonts w:ascii="Times New Roman" w:hAnsi="Times New Roman" w:cs="Times New Roman"/>
          <w:color w:val="000000"/>
        </w:rPr>
        <w:t>s 12</w:t>
      </w:r>
      <w:r w:rsidRPr="00B31817">
        <w:rPr>
          <w:rFonts w:ascii="Times New Roman" w:hAnsi="Times New Roman" w:cs="Times New Roman"/>
          <w:color w:val="000000"/>
        </w:rPr>
        <w:t>h</w:t>
      </w:r>
      <w:r w:rsidR="00BC21D6" w:rsidRPr="00B31817">
        <w:rPr>
          <w:rFonts w:ascii="Times New Roman" w:hAnsi="Times New Roman" w:cs="Times New Roman"/>
          <w:color w:val="000000"/>
        </w:rPr>
        <w:t xml:space="preserve"> e 14</w:t>
      </w:r>
      <w:r w:rsidRPr="00B31817">
        <w:rPr>
          <w:rFonts w:ascii="Times New Roman" w:hAnsi="Times New Roman" w:cs="Times New Roman"/>
          <w:color w:val="000000"/>
        </w:rPr>
        <w:t>h</w:t>
      </w:r>
      <w:r w:rsidR="00BC21D6" w:rsidRPr="00B31817">
        <w:rPr>
          <w:rFonts w:ascii="Times New Roman" w:hAnsi="Times New Roman" w:cs="Times New Roman"/>
          <w:color w:val="000000"/>
        </w:rPr>
        <w:t xml:space="preserve"> </w:t>
      </w:r>
      <w:r w:rsidR="00CA6F11" w:rsidRPr="00B31817">
        <w:rPr>
          <w:rFonts w:ascii="Times New Roman" w:hAnsi="Times New Roman" w:cs="Times New Roman"/>
          <w:color w:val="000000"/>
        </w:rPr>
        <w:t>às 16</w:t>
      </w:r>
      <w:r w:rsidR="00367CB8" w:rsidRPr="00B31817">
        <w:rPr>
          <w:rFonts w:ascii="Times New Roman" w:hAnsi="Times New Roman" w:cs="Times New Roman"/>
          <w:color w:val="000000"/>
        </w:rPr>
        <w:t xml:space="preserve"> horas, </w:t>
      </w:r>
      <w:r w:rsidR="00C90397" w:rsidRPr="00B31817">
        <w:rPr>
          <w:rFonts w:ascii="Times New Roman" w:hAnsi="Times New Roman" w:cs="Times New Roman"/>
          <w:color w:val="000000"/>
        </w:rPr>
        <w:t xml:space="preserve">na </w:t>
      </w:r>
      <w:r w:rsidR="001E08B4" w:rsidRPr="00B31817">
        <w:rPr>
          <w:rFonts w:ascii="Times New Roman" w:hAnsi="Times New Roman" w:cs="Times New Roman"/>
          <w:color w:val="000000"/>
        </w:rPr>
        <w:t xml:space="preserve">Pró-reitoria de Graduação na Universidade Federal Rural de Pernambuco </w:t>
      </w:r>
      <w:r w:rsidR="00367CB8" w:rsidRPr="00B31817">
        <w:rPr>
          <w:rFonts w:ascii="Times New Roman" w:hAnsi="Times New Roman" w:cs="Times New Roman"/>
          <w:color w:val="000000"/>
        </w:rPr>
        <w:t>(</w:t>
      </w:r>
      <w:r w:rsidR="001E08B4" w:rsidRPr="00B31817">
        <w:rPr>
          <w:rFonts w:ascii="Times New Roman" w:hAnsi="Times New Roman" w:cs="Times New Roman"/>
          <w:color w:val="000000"/>
        </w:rPr>
        <w:t>PREG/</w:t>
      </w:r>
      <w:r w:rsidR="005F466C" w:rsidRPr="00B31817">
        <w:rPr>
          <w:rFonts w:ascii="Times New Roman" w:hAnsi="Times New Roman" w:cs="Times New Roman"/>
          <w:color w:val="000000"/>
        </w:rPr>
        <w:t>UFRPE</w:t>
      </w:r>
      <w:r w:rsidR="00A61CF5" w:rsidRPr="00B31817">
        <w:rPr>
          <w:rFonts w:ascii="Times New Roman" w:hAnsi="Times New Roman" w:cs="Times New Roman"/>
          <w:color w:val="000000"/>
        </w:rPr>
        <w:t xml:space="preserve">, </w:t>
      </w:r>
      <w:r w:rsidR="00C90397" w:rsidRPr="00B31817">
        <w:rPr>
          <w:rFonts w:ascii="Times New Roman" w:hAnsi="Times New Roman" w:cs="Times New Roman"/>
          <w:bCs/>
          <w:color w:val="000000"/>
        </w:rPr>
        <w:t>Recife</w:t>
      </w:r>
      <w:r w:rsidR="00367CB8" w:rsidRPr="00B31817">
        <w:rPr>
          <w:rFonts w:ascii="Times New Roman" w:hAnsi="Times New Roman" w:cs="Times New Roman"/>
          <w:color w:val="000000"/>
        </w:rPr>
        <w:t>).</w:t>
      </w:r>
      <w:r w:rsidR="007D545E" w:rsidRPr="00B31817">
        <w:rPr>
          <w:rFonts w:ascii="Times New Roman" w:hAnsi="Times New Roman" w:cs="Times New Roman"/>
          <w:color w:val="000000"/>
        </w:rPr>
        <w:t xml:space="preserve"> </w:t>
      </w:r>
    </w:p>
    <w:p w14:paraId="574B227D" w14:textId="77777777" w:rsidR="00B03AA2" w:rsidRPr="00B31817" w:rsidRDefault="00B03AA2" w:rsidP="00420D6E">
      <w:pPr>
        <w:spacing w:after="0" w:line="320" w:lineRule="atLeast"/>
        <w:jc w:val="both"/>
        <w:rPr>
          <w:rFonts w:ascii="Times New Roman" w:hAnsi="Times New Roman" w:cs="Times New Roman"/>
          <w:color w:val="000000"/>
        </w:rPr>
      </w:pPr>
    </w:p>
    <w:p w14:paraId="574B2280" w14:textId="77777777" w:rsidR="00266687" w:rsidRPr="00B31817" w:rsidRDefault="00266687" w:rsidP="00420D6E">
      <w:pPr>
        <w:spacing w:after="0" w:line="320" w:lineRule="atLeast"/>
        <w:jc w:val="both"/>
        <w:rPr>
          <w:rFonts w:ascii="Times New Roman" w:hAnsi="Times New Roman" w:cs="Times New Roman"/>
          <w:b/>
          <w:color w:val="000000"/>
        </w:rPr>
      </w:pPr>
      <w:r w:rsidRPr="00B31817">
        <w:rPr>
          <w:rFonts w:ascii="Times New Roman" w:hAnsi="Times New Roman" w:cs="Times New Roman"/>
          <w:b/>
          <w:color w:val="000000"/>
        </w:rPr>
        <w:t>3. DOCUMENTOS PARA INSCRIÇÃO</w:t>
      </w:r>
    </w:p>
    <w:p w14:paraId="574B2281" w14:textId="305AF517" w:rsidR="00266687" w:rsidRPr="00B31817" w:rsidRDefault="00A61CF5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F</w:t>
      </w:r>
      <w:r w:rsidR="00266687" w:rsidRPr="00B31817">
        <w:rPr>
          <w:rFonts w:ascii="Times New Roman" w:hAnsi="Times New Roman" w:cs="Times New Roman"/>
          <w:color w:val="000000"/>
        </w:rPr>
        <w:t xml:space="preserve">ormulário de inscrição </w:t>
      </w:r>
      <w:r w:rsidR="00F40701" w:rsidRPr="00B31817">
        <w:rPr>
          <w:rFonts w:ascii="Times New Roman" w:hAnsi="Times New Roman" w:cs="Times New Roman"/>
          <w:color w:val="000000"/>
        </w:rPr>
        <w:t xml:space="preserve">(Anexo I) </w:t>
      </w:r>
      <w:r w:rsidRPr="00B31817">
        <w:rPr>
          <w:rFonts w:ascii="Times New Roman" w:hAnsi="Times New Roman" w:cs="Times New Roman"/>
          <w:color w:val="000000"/>
        </w:rPr>
        <w:t>preenchido</w:t>
      </w:r>
      <w:r w:rsidR="00F40701" w:rsidRPr="00B31817">
        <w:rPr>
          <w:rFonts w:ascii="Times New Roman" w:hAnsi="Times New Roman" w:cs="Times New Roman"/>
          <w:color w:val="000000"/>
        </w:rPr>
        <w:t>;</w:t>
      </w:r>
    </w:p>
    <w:p w14:paraId="574B2282" w14:textId="0061C8B8" w:rsidR="00266687" w:rsidRPr="00B31817" w:rsidRDefault="00F40701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Currículo </w:t>
      </w:r>
      <w:r w:rsidR="00DF6FEB" w:rsidRPr="00B31817">
        <w:rPr>
          <w:rFonts w:ascii="Times New Roman" w:hAnsi="Times New Roman" w:cs="Times New Roman"/>
          <w:color w:val="000000"/>
        </w:rPr>
        <w:t xml:space="preserve">modelo </w:t>
      </w:r>
      <w:r w:rsidRPr="00B31817">
        <w:rPr>
          <w:rFonts w:ascii="Times New Roman" w:hAnsi="Times New Roman" w:cs="Times New Roman"/>
          <w:color w:val="000000"/>
        </w:rPr>
        <w:t>Lattes impresso</w:t>
      </w:r>
      <w:r w:rsidR="00266687" w:rsidRPr="00B31817">
        <w:rPr>
          <w:rFonts w:ascii="Times New Roman" w:hAnsi="Times New Roman" w:cs="Times New Roman"/>
          <w:color w:val="000000"/>
        </w:rPr>
        <w:t>;</w:t>
      </w:r>
    </w:p>
    <w:p w14:paraId="425DD8AA" w14:textId="5CE09C49" w:rsidR="009152E0" w:rsidRPr="00B31817" w:rsidRDefault="001B7306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Formulário de Pontuação do Currículo (Anexo II) preenchido na coluna “pontos docentes”; </w:t>
      </w:r>
    </w:p>
    <w:p w14:paraId="574B2283" w14:textId="41297027" w:rsidR="00266687" w:rsidRPr="00B31817" w:rsidRDefault="00266687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Fotocópia</w:t>
      </w:r>
      <w:r w:rsidR="00F40701" w:rsidRPr="00B31817">
        <w:rPr>
          <w:rFonts w:ascii="Times New Roman" w:hAnsi="Times New Roman" w:cs="Times New Roman"/>
          <w:color w:val="000000"/>
        </w:rPr>
        <w:t xml:space="preserve"> de CPF e documento de identificação oficial com foto</w:t>
      </w:r>
      <w:r w:rsidRPr="00B31817">
        <w:rPr>
          <w:rFonts w:ascii="Times New Roman" w:hAnsi="Times New Roman" w:cs="Times New Roman"/>
          <w:color w:val="000000"/>
        </w:rPr>
        <w:t>;</w:t>
      </w:r>
    </w:p>
    <w:p w14:paraId="574B2284" w14:textId="06718FF1" w:rsidR="00266687" w:rsidRPr="00B31817" w:rsidRDefault="00266687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Cópia do diploma constando a titulação de Doutor ou</w:t>
      </w:r>
      <w:r w:rsidR="00DF6FEB" w:rsidRPr="00B31817">
        <w:rPr>
          <w:rFonts w:ascii="Times New Roman" w:hAnsi="Times New Roman" w:cs="Times New Roman"/>
          <w:color w:val="000000"/>
        </w:rPr>
        <w:t>,</w:t>
      </w:r>
      <w:r w:rsidRPr="00B31817">
        <w:rPr>
          <w:rFonts w:ascii="Times New Roman" w:hAnsi="Times New Roman" w:cs="Times New Roman"/>
          <w:color w:val="000000"/>
        </w:rPr>
        <w:t xml:space="preserve"> excepcionalmente</w:t>
      </w:r>
      <w:r w:rsidR="00DF6FEB" w:rsidRPr="00B31817">
        <w:rPr>
          <w:rFonts w:ascii="Times New Roman" w:hAnsi="Times New Roman" w:cs="Times New Roman"/>
          <w:color w:val="000000"/>
        </w:rPr>
        <w:t>,</w:t>
      </w:r>
      <w:r w:rsidRPr="00B31817">
        <w:rPr>
          <w:rFonts w:ascii="Times New Roman" w:hAnsi="Times New Roman" w:cs="Times New Roman"/>
          <w:color w:val="000000"/>
        </w:rPr>
        <w:t xml:space="preserve"> de Mestre, ou ainda certificado atestando que o mesmo está em processo de expedição;</w:t>
      </w:r>
    </w:p>
    <w:p w14:paraId="574B2285" w14:textId="277DB9D8" w:rsidR="00266687" w:rsidRPr="00B31817" w:rsidRDefault="00266687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>Declaração de dedicação exclusiva emitida pela Superintendência de Gestão e Desenvolvimento de Pessoas (SUGEP);</w:t>
      </w:r>
    </w:p>
    <w:p w14:paraId="574B2286" w14:textId="5CBA032C" w:rsidR="00367CB8" w:rsidRPr="00B31817" w:rsidRDefault="00051A73" w:rsidP="00DD6659">
      <w:pPr>
        <w:pStyle w:val="PargrafodaLista"/>
        <w:numPr>
          <w:ilvl w:val="0"/>
          <w:numId w:val="2"/>
        </w:numPr>
        <w:spacing w:after="0" w:line="320" w:lineRule="atLeast"/>
        <w:ind w:left="567" w:hanging="283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 xml:space="preserve">Projeto com </w:t>
      </w:r>
      <w:r w:rsidR="00C87F8D" w:rsidRPr="00B31817">
        <w:rPr>
          <w:rFonts w:ascii="Times New Roman" w:eastAsia="Times New Roman" w:hAnsi="Times New Roman"/>
          <w:lang w:eastAsia="pt-BR"/>
        </w:rPr>
        <w:t xml:space="preserve">atividades e </w:t>
      </w:r>
      <w:r w:rsidRPr="00B31817">
        <w:rPr>
          <w:rFonts w:ascii="Times New Roman" w:eastAsia="Times New Roman" w:hAnsi="Times New Roman"/>
          <w:lang w:eastAsia="pt-BR"/>
        </w:rPr>
        <w:t xml:space="preserve">cronograma para o primeiro ano como tutor (a) </w:t>
      </w:r>
      <w:r w:rsidR="00B03AA2" w:rsidRPr="00B31817">
        <w:rPr>
          <w:rFonts w:ascii="Times New Roman" w:eastAsia="Times New Roman" w:hAnsi="Times New Roman"/>
          <w:lang w:eastAsia="pt-BR"/>
        </w:rPr>
        <w:t>do grupo PET em questão</w:t>
      </w:r>
      <w:r w:rsidR="00266687" w:rsidRPr="00B31817">
        <w:rPr>
          <w:rFonts w:ascii="Times New Roman" w:eastAsia="Times New Roman" w:hAnsi="Times New Roman"/>
          <w:lang w:eastAsia="pt-BR"/>
        </w:rPr>
        <w:t>.</w:t>
      </w:r>
    </w:p>
    <w:p w14:paraId="574B2287" w14:textId="77777777" w:rsidR="00B03AA2" w:rsidRPr="00B31817" w:rsidRDefault="00B03AA2" w:rsidP="00420D6E">
      <w:pPr>
        <w:spacing w:after="0" w:line="320" w:lineRule="atLeast"/>
        <w:jc w:val="both"/>
        <w:rPr>
          <w:rFonts w:ascii="Times New Roman" w:hAnsi="Times New Roman" w:cs="Times New Roman"/>
          <w:color w:val="000000"/>
        </w:rPr>
      </w:pPr>
    </w:p>
    <w:p w14:paraId="574B2288" w14:textId="77777777" w:rsidR="005C1D71" w:rsidRPr="00B31817" w:rsidRDefault="005C1D71" w:rsidP="0087567E">
      <w:pPr>
        <w:spacing w:after="0" w:line="320" w:lineRule="atLeast"/>
        <w:jc w:val="both"/>
        <w:rPr>
          <w:rFonts w:ascii="Times New Roman" w:hAnsi="Times New Roman" w:cs="Times New Roman"/>
          <w:b/>
          <w:color w:val="000000"/>
        </w:rPr>
      </w:pPr>
      <w:r w:rsidRPr="00B31817">
        <w:rPr>
          <w:rFonts w:ascii="Times New Roman" w:hAnsi="Times New Roman" w:cs="Times New Roman"/>
          <w:b/>
          <w:color w:val="000000"/>
        </w:rPr>
        <w:t>4. PROCESSO SELETIVO</w:t>
      </w:r>
    </w:p>
    <w:p w14:paraId="06F6D15B" w14:textId="77777777" w:rsidR="009A105B" w:rsidRPr="00B31817" w:rsidRDefault="009C36D2" w:rsidP="00DD6659">
      <w:pPr>
        <w:spacing w:after="0" w:line="320" w:lineRule="atLeast"/>
        <w:ind w:firstLine="284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hAnsi="Times New Roman" w:cs="Times New Roman"/>
          <w:color w:val="000000"/>
        </w:rPr>
        <w:t xml:space="preserve">4.1 </w:t>
      </w:r>
      <w:r w:rsidR="005C1D71" w:rsidRPr="00B31817">
        <w:rPr>
          <w:rFonts w:ascii="Times New Roman" w:hAnsi="Times New Roman" w:cs="Times New Roman"/>
          <w:color w:val="000000"/>
        </w:rPr>
        <w:t xml:space="preserve">A avaliação no processo de seleção será realizada por uma comissão </w:t>
      </w:r>
      <w:r w:rsidR="006D3C71" w:rsidRPr="00B31817">
        <w:rPr>
          <w:rFonts w:ascii="Times New Roman" w:hAnsi="Times New Roman" w:cs="Times New Roman"/>
          <w:color w:val="000000"/>
        </w:rPr>
        <w:t xml:space="preserve">avaliadora </w:t>
      </w:r>
      <w:r w:rsidR="005C1D71" w:rsidRPr="00B31817">
        <w:rPr>
          <w:rFonts w:ascii="Times New Roman" w:hAnsi="Times New Roman" w:cs="Times New Roman"/>
          <w:color w:val="000000"/>
        </w:rPr>
        <w:t xml:space="preserve">designada </w:t>
      </w:r>
      <w:r w:rsidR="00511350" w:rsidRPr="00B31817">
        <w:rPr>
          <w:rFonts w:ascii="Times New Roman" w:hAnsi="Times New Roman" w:cs="Times New Roman"/>
          <w:color w:val="000000"/>
        </w:rPr>
        <w:t xml:space="preserve">pelo Comitê Local de Acompanhamento e Avaliação do PET na UFRPE (CLAA/UFRPE); </w:t>
      </w:r>
    </w:p>
    <w:p w14:paraId="574B228A" w14:textId="1D4F5183" w:rsidR="005C1D71" w:rsidRPr="00B31817" w:rsidRDefault="009C36D2" w:rsidP="00DD6659">
      <w:pPr>
        <w:spacing w:after="0" w:line="320" w:lineRule="atLeast"/>
        <w:ind w:firstLine="284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4.2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O processo de seleção constará da</w:t>
      </w:r>
      <w:r w:rsidR="007D545E" w:rsidRPr="00B31817">
        <w:rPr>
          <w:rFonts w:ascii="Times New Roman" w:eastAsia="Times New Roman" w:hAnsi="Times New Roman"/>
          <w:lang w:eastAsia="pt-BR"/>
        </w:rPr>
        <w:t>s seguintes etapas:</w:t>
      </w:r>
    </w:p>
    <w:p w14:paraId="574B228B" w14:textId="2A920121" w:rsidR="007D545E" w:rsidRPr="00B31817" w:rsidRDefault="007D545E" w:rsidP="00DD6659">
      <w:pPr>
        <w:pStyle w:val="PargrafodaLista"/>
        <w:numPr>
          <w:ilvl w:val="0"/>
          <w:numId w:val="4"/>
        </w:num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 xml:space="preserve">abertura dos envelopes, conferência da documentação entregue pelo(a) candidato(a) no ato da inscrição e deferimento das inscrições </w:t>
      </w:r>
      <w:r w:rsidR="00F40932" w:rsidRPr="00B31817">
        <w:rPr>
          <w:rFonts w:ascii="Times New Roman" w:eastAsia="Times New Roman" w:hAnsi="Times New Roman"/>
          <w:lang w:eastAsia="pt-BR"/>
        </w:rPr>
        <w:t>que será baseado no</w:t>
      </w:r>
      <w:r w:rsidR="00B03AA2" w:rsidRPr="00B31817">
        <w:rPr>
          <w:rFonts w:ascii="Times New Roman" w:eastAsia="Times New Roman" w:hAnsi="Times New Roman"/>
          <w:lang w:eastAsia="pt-BR"/>
        </w:rPr>
        <w:t xml:space="preserve"> ite</w:t>
      </w:r>
      <w:r w:rsidR="00E62E94" w:rsidRPr="00B31817">
        <w:rPr>
          <w:rFonts w:ascii="Times New Roman" w:eastAsia="Times New Roman" w:hAnsi="Times New Roman"/>
          <w:lang w:eastAsia="pt-BR"/>
        </w:rPr>
        <w:t>m</w:t>
      </w:r>
      <w:r w:rsidR="00F40932" w:rsidRPr="00B31817">
        <w:rPr>
          <w:rFonts w:ascii="Times New Roman" w:eastAsia="Times New Roman" w:hAnsi="Times New Roman"/>
          <w:lang w:eastAsia="pt-BR"/>
        </w:rPr>
        <w:t xml:space="preserve"> </w:t>
      </w:r>
      <w:r w:rsidR="00B03AA2" w:rsidRPr="00B31817">
        <w:rPr>
          <w:rFonts w:ascii="Times New Roman" w:eastAsia="Times New Roman" w:hAnsi="Times New Roman"/>
          <w:lang w:eastAsia="pt-BR"/>
        </w:rPr>
        <w:t xml:space="preserve">3 (três) </w:t>
      </w:r>
      <w:r w:rsidR="00F40932" w:rsidRPr="00B31817">
        <w:rPr>
          <w:rFonts w:ascii="Times New Roman" w:eastAsia="Times New Roman" w:hAnsi="Times New Roman"/>
          <w:lang w:eastAsia="pt-BR"/>
        </w:rPr>
        <w:t xml:space="preserve">deste edital </w:t>
      </w:r>
      <w:r w:rsidRPr="00B31817">
        <w:rPr>
          <w:rFonts w:ascii="Times New Roman" w:eastAsia="Times New Roman" w:hAnsi="Times New Roman"/>
          <w:lang w:eastAsia="pt-BR"/>
        </w:rPr>
        <w:t>(eliminatório)</w:t>
      </w:r>
      <w:r w:rsidR="00F40932" w:rsidRPr="00B31817">
        <w:rPr>
          <w:rFonts w:ascii="Times New Roman" w:eastAsia="Times New Roman" w:hAnsi="Times New Roman"/>
          <w:lang w:eastAsia="pt-BR"/>
        </w:rPr>
        <w:t>;</w:t>
      </w:r>
      <w:r w:rsidRPr="00B31817">
        <w:rPr>
          <w:rFonts w:ascii="Times New Roman" w:eastAsia="Times New Roman" w:hAnsi="Times New Roman"/>
          <w:lang w:eastAsia="pt-BR"/>
        </w:rPr>
        <w:t xml:space="preserve"> </w:t>
      </w:r>
    </w:p>
    <w:p w14:paraId="574B228C" w14:textId="3E421C8A" w:rsidR="005C1D71" w:rsidRPr="00B31817" w:rsidRDefault="005C1D71" w:rsidP="00DD6659">
      <w:pPr>
        <w:pStyle w:val="PargrafodaLista"/>
        <w:numPr>
          <w:ilvl w:val="0"/>
          <w:numId w:val="4"/>
        </w:num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 xml:space="preserve">análise do </w:t>
      </w:r>
      <w:r w:rsidR="00212706" w:rsidRPr="00B31817">
        <w:rPr>
          <w:rFonts w:ascii="Times New Roman" w:hAnsi="Times New Roman" w:cs="Times New Roman"/>
          <w:color w:val="000000"/>
        </w:rPr>
        <w:t>Currículo</w:t>
      </w:r>
      <w:r w:rsidR="00212706" w:rsidRPr="00B31817">
        <w:rPr>
          <w:rFonts w:ascii="Times New Roman" w:eastAsia="Times New Roman" w:hAnsi="Times New Roman"/>
          <w:lang w:eastAsia="pt-BR"/>
        </w:rPr>
        <w:t xml:space="preserve"> </w:t>
      </w:r>
      <w:r w:rsidRPr="00B31817">
        <w:rPr>
          <w:rFonts w:ascii="Times New Roman" w:eastAsia="Times New Roman" w:hAnsi="Times New Roman"/>
          <w:lang w:eastAsia="pt-BR"/>
        </w:rPr>
        <w:t>Lattes</w:t>
      </w:r>
      <w:r w:rsidR="007D545E" w:rsidRPr="00B31817">
        <w:rPr>
          <w:rFonts w:ascii="Times New Roman" w:eastAsia="Times New Roman" w:hAnsi="Times New Roman"/>
          <w:lang w:eastAsia="pt-BR"/>
        </w:rPr>
        <w:t xml:space="preserve">, </w:t>
      </w:r>
      <w:r w:rsidR="00F40932" w:rsidRPr="00B31817">
        <w:rPr>
          <w:rFonts w:ascii="Times New Roman" w:eastAsia="Times New Roman" w:hAnsi="Times New Roman"/>
          <w:lang w:eastAsia="pt-BR"/>
        </w:rPr>
        <w:t xml:space="preserve">seguindo os critérios que constam no </w:t>
      </w:r>
      <w:r w:rsidR="007D545E" w:rsidRPr="00B31817">
        <w:rPr>
          <w:rFonts w:ascii="Times New Roman" w:eastAsia="Times New Roman" w:hAnsi="Times New Roman"/>
          <w:lang w:eastAsia="pt-BR"/>
        </w:rPr>
        <w:t>Anexo II</w:t>
      </w:r>
      <w:r w:rsidR="00F40932" w:rsidRPr="00B31817">
        <w:rPr>
          <w:rFonts w:ascii="Times New Roman" w:eastAsia="Times New Roman" w:hAnsi="Times New Roman"/>
          <w:lang w:eastAsia="pt-BR"/>
        </w:rPr>
        <w:t xml:space="preserve"> (peso 4)</w:t>
      </w:r>
      <w:r w:rsidRPr="00B31817">
        <w:rPr>
          <w:rFonts w:ascii="Times New Roman" w:eastAsia="Times New Roman" w:hAnsi="Times New Roman"/>
          <w:lang w:eastAsia="pt-BR"/>
        </w:rPr>
        <w:t xml:space="preserve">; </w:t>
      </w:r>
    </w:p>
    <w:p w14:paraId="574B228D" w14:textId="04FB4943" w:rsidR="006D3C71" w:rsidRPr="00B31817" w:rsidRDefault="005C1D71" w:rsidP="00DD6659">
      <w:pPr>
        <w:pStyle w:val="PargrafodaLista"/>
        <w:numPr>
          <w:ilvl w:val="0"/>
          <w:numId w:val="4"/>
        </w:num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 xml:space="preserve">análise do </w:t>
      </w:r>
      <w:r w:rsidR="00420D6E" w:rsidRPr="00B31817">
        <w:rPr>
          <w:rFonts w:ascii="Times New Roman" w:eastAsia="Times New Roman" w:hAnsi="Times New Roman"/>
          <w:lang w:eastAsia="pt-BR"/>
        </w:rPr>
        <w:t>P</w:t>
      </w:r>
      <w:r w:rsidRPr="00B31817">
        <w:rPr>
          <w:rFonts w:ascii="Times New Roman" w:eastAsia="Times New Roman" w:hAnsi="Times New Roman"/>
          <w:lang w:eastAsia="pt-BR"/>
        </w:rPr>
        <w:t xml:space="preserve">rojeto com cronograma de atividades apresentado pelo candidato(a) e afinidade com a proposta </w:t>
      </w:r>
      <w:r w:rsidR="00F40932" w:rsidRPr="00B31817">
        <w:rPr>
          <w:rFonts w:ascii="Times New Roman" w:eastAsia="Times New Roman" w:hAnsi="Times New Roman"/>
          <w:lang w:eastAsia="pt-BR"/>
        </w:rPr>
        <w:t>do grupo PET em questão (peso 3</w:t>
      </w:r>
      <w:r w:rsidRPr="00B31817">
        <w:rPr>
          <w:rFonts w:ascii="Times New Roman" w:eastAsia="Times New Roman" w:hAnsi="Times New Roman"/>
          <w:lang w:eastAsia="pt-BR"/>
        </w:rPr>
        <w:t>);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 </w:t>
      </w:r>
    </w:p>
    <w:p w14:paraId="574B228E" w14:textId="383AF743" w:rsidR="005C1D71" w:rsidRPr="00B31817" w:rsidRDefault="00420D6E" w:rsidP="00DD6659">
      <w:pPr>
        <w:pStyle w:val="PargrafodaLista"/>
        <w:numPr>
          <w:ilvl w:val="0"/>
          <w:numId w:val="4"/>
        </w:num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 xml:space="preserve">análise da apresentação e </w:t>
      </w:r>
      <w:r w:rsidR="00985942" w:rsidRPr="00B31817">
        <w:rPr>
          <w:rFonts w:ascii="Times New Roman" w:eastAsia="Times New Roman" w:hAnsi="Times New Roman"/>
          <w:lang w:eastAsia="pt-BR"/>
        </w:rPr>
        <w:t>arguição</w:t>
      </w:r>
      <w:r w:rsidR="00EA2208" w:rsidRPr="00B31817">
        <w:rPr>
          <w:rFonts w:ascii="Times New Roman" w:eastAsia="Times New Roman" w:hAnsi="Times New Roman"/>
          <w:lang w:eastAsia="pt-BR"/>
        </w:rPr>
        <w:t xml:space="preserve"> </w:t>
      </w:r>
      <w:r w:rsidR="00985942" w:rsidRPr="00B31817">
        <w:rPr>
          <w:rFonts w:ascii="Times New Roman" w:eastAsia="Times New Roman" w:hAnsi="Times New Roman"/>
          <w:lang w:eastAsia="pt-BR"/>
        </w:rPr>
        <w:t>sobre</w:t>
      </w:r>
      <w:r w:rsidR="00EA2208" w:rsidRPr="00B31817">
        <w:rPr>
          <w:rFonts w:ascii="Times New Roman" w:eastAsia="Times New Roman" w:hAnsi="Times New Roman"/>
          <w:lang w:eastAsia="pt-BR"/>
        </w:rPr>
        <w:t xml:space="preserve"> </w:t>
      </w:r>
      <w:r w:rsidRPr="00B31817">
        <w:rPr>
          <w:rFonts w:ascii="Times New Roman" w:eastAsia="Times New Roman" w:hAnsi="Times New Roman"/>
          <w:lang w:eastAsia="pt-BR"/>
        </w:rPr>
        <w:t>P</w:t>
      </w:r>
      <w:r w:rsidR="00985942" w:rsidRPr="00B31817">
        <w:rPr>
          <w:rFonts w:ascii="Times New Roman" w:eastAsia="Times New Roman" w:hAnsi="Times New Roman"/>
          <w:lang w:eastAsia="pt-BR"/>
        </w:rPr>
        <w:t xml:space="preserve">rojeto com cronograma de atividades </w:t>
      </w:r>
      <w:r w:rsidR="00F40932" w:rsidRPr="00B31817">
        <w:rPr>
          <w:rFonts w:ascii="Times New Roman" w:eastAsia="Times New Roman" w:hAnsi="Times New Roman"/>
          <w:lang w:eastAsia="pt-BR"/>
        </w:rPr>
        <w:t>(peso 3</w:t>
      </w:r>
      <w:r w:rsidR="005C1D71" w:rsidRPr="00B31817">
        <w:rPr>
          <w:rFonts w:ascii="Times New Roman" w:eastAsia="Times New Roman" w:hAnsi="Times New Roman"/>
          <w:lang w:eastAsia="pt-BR"/>
        </w:rPr>
        <w:t>)</w:t>
      </w:r>
      <w:r w:rsidR="00EA2208" w:rsidRPr="00B31817">
        <w:rPr>
          <w:rFonts w:ascii="Times New Roman" w:eastAsia="Times New Roman" w:hAnsi="Times New Roman"/>
          <w:lang w:eastAsia="pt-BR"/>
        </w:rPr>
        <w:t>. Esta última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 versará sobre questões pertinentes </w:t>
      </w:r>
      <w:r w:rsidR="00985942" w:rsidRPr="00B31817">
        <w:rPr>
          <w:rFonts w:ascii="Times New Roman" w:eastAsia="Times New Roman" w:hAnsi="Times New Roman"/>
          <w:lang w:eastAsia="pt-BR"/>
        </w:rPr>
        <w:t>ao projeto apresentado e sua relação com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 </w:t>
      </w:r>
      <w:r w:rsidR="00985942" w:rsidRPr="00B31817">
        <w:rPr>
          <w:rFonts w:ascii="Times New Roman" w:eastAsia="Times New Roman" w:hAnsi="Times New Roman"/>
          <w:lang w:eastAsia="pt-BR"/>
        </w:rPr>
        <w:t>o Programa de Educação Tutorial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, </w:t>
      </w:r>
      <w:r w:rsidR="009035F8" w:rsidRPr="00B31817">
        <w:rPr>
          <w:rFonts w:ascii="Times New Roman" w:eastAsia="Times New Roman" w:hAnsi="Times New Roman"/>
          <w:lang w:eastAsia="pt-BR"/>
        </w:rPr>
        <w:t>sendo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 utilizados como critério</w:t>
      </w:r>
      <w:r w:rsidR="009035F8" w:rsidRPr="00B31817">
        <w:rPr>
          <w:rFonts w:ascii="Times New Roman" w:eastAsia="Times New Roman" w:hAnsi="Times New Roman"/>
          <w:lang w:eastAsia="pt-BR"/>
        </w:rPr>
        <w:t>s avaliativos</w:t>
      </w:r>
      <w:r w:rsidR="00985942" w:rsidRPr="00B31817">
        <w:rPr>
          <w:rFonts w:ascii="Times New Roman" w:eastAsia="Times New Roman" w:hAnsi="Times New Roman"/>
          <w:lang w:eastAsia="pt-BR"/>
        </w:rPr>
        <w:t>:</w:t>
      </w:r>
      <w:r w:rsidR="009035F8" w:rsidRPr="00B31817">
        <w:rPr>
          <w:rFonts w:ascii="Times New Roman" w:eastAsia="Times New Roman" w:hAnsi="Times New Roman"/>
          <w:lang w:eastAsia="pt-BR"/>
        </w:rPr>
        <w:t xml:space="preserve"> 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capacidade argumentativa do candidato; domínio do assunto; senso de planejamento; clareza </w:t>
      </w:r>
      <w:r w:rsidR="00985942" w:rsidRPr="00B31817">
        <w:rPr>
          <w:rFonts w:ascii="Times New Roman" w:eastAsia="Times New Roman" w:hAnsi="Times New Roman"/>
          <w:lang w:eastAsia="pt-BR"/>
        </w:rPr>
        <w:t>n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a exposição de ideias; </w:t>
      </w:r>
      <w:r w:rsidR="00677A03" w:rsidRPr="00B31817">
        <w:rPr>
          <w:rFonts w:ascii="Times New Roman" w:eastAsia="Times New Roman" w:hAnsi="Times New Roman"/>
          <w:lang w:eastAsia="pt-BR"/>
        </w:rPr>
        <w:t xml:space="preserve">capacidade de gerenciar grupos; e 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articulação </w:t>
      </w:r>
      <w:r w:rsidR="00677A03" w:rsidRPr="00B31817">
        <w:rPr>
          <w:rFonts w:ascii="Times New Roman" w:eastAsia="Times New Roman" w:hAnsi="Times New Roman"/>
          <w:lang w:eastAsia="pt-BR"/>
        </w:rPr>
        <w:t xml:space="preserve">do projeto apresentado com os </w:t>
      </w:r>
      <w:r w:rsidR="009C36D2" w:rsidRPr="00B31817">
        <w:rPr>
          <w:rFonts w:ascii="Times New Roman" w:eastAsia="Times New Roman" w:hAnsi="Times New Roman"/>
          <w:lang w:eastAsia="pt-BR"/>
        </w:rPr>
        <w:t>princípios filosóficos</w:t>
      </w:r>
      <w:r w:rsidR="00677A03" w:rsidRPr="00B31817">
        <w:rPr>
          <w:rFonts w:ascii="Times New Roman" w:eastAsia="Times New Roman" w:hAnsi="Times New Roman"/>
          <w:lang w:eastAsia="pt-BR"/>
        </w:rPr>
        <w:t>, institucionais, legais e</w:t>
      </w:r>
      <w:r w:rsidR="00EA2208" w:rsidRPr="00B31817">
        <w:rPr>
          <w:rFonts w:ascii="Times New Roman" w:eastAsia="Times New Roman" w:hAnsi="Times New Roman"/>
          <w:lang w:eastAsia="pt-BR"/>
        </w:rPr>
        <w:t xml:space="preserve"> pedagógicos</w:t>
      </w:r>
      <w:r w:rsidR="00677A03" w:rsidRPr="00B31817">
        <w:rPr>
          <w:rFonts w:ascii="Times New Roman" w:eastAsia="Times New Roman" w:hAnsi="Times New Roman"/>
          <w:lang w:eastAsia="pt-BR"/>
        </w:rPr>
        <w:t xml:space="preserve"> do </w:t>
      </w:r>
      <w:r w:rsidR="00EA2208" w:rsidRPr="00B31817">
        <w:rPr>
          <w:rFonts w:ascii="Times New Roman" w:eastAsia="Times New Roman" w:hAnsi="Times New Roman"/>
          <w:lang w:eastAsia="pt-BR"/>
        </w:rPr>
        <w:t>PET</w:t>
      </w:r>
      <w:r w:rsidR="00677A03" w:rsidRPr="00B31817">
        <w:rPr>
          <w:rFonts w:ascii="Times New Roman" w:eastAsia="Times New Roman" w:hAnsi="Times New Roman"/>
          <w:lang w:eastAsia="pt-BR"/>
        </w:rPr>
        <w:t>.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</w:t>
      </w:r>
    </w:p>
    <w:p w14:paraId="574B228F" w14:textId="77777777" w:rsidR="00BB7D07" w:rsidRPr="00B31817" w:rsidRDefault="00BB7D07" w:rsidP="0087567E">
      <w:p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4.3. Pontuação</w:t>
      </w:r>
    </w:p>
    <w:p w14:paraId="574B2290" w14:textId="77777777" w:rsidR="00C778DE" w:rsidRPr="00B31817" w:rsidRDefault="005C1D71" w:rsidP="00420D6E">
      <w:pPr>
        <w:spacing w:after="0" w:line="320" w:lineRule="atLeast"/>
        <w:ind w:firstLine="709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A pontuação será contabilizada d</w:t>
      </w:r>
      <w:r w:rsidR="00420D6E" w:rsidRPr="00B31817">
        <w:rPr>
          <w:rFonts w:ascii="Times New Roman" w:eastAsia="Times New Roman" w:hAnsi="Times New Roman"/>
          <w:lang w:eastAsia="pt-BR"/>
        </w:rPr>
        <w:t xml:space="preserve">e 0 a 100, com uma casa decimal. </w:t>
      </w:r>
      <w:r w:rsidR="00C778DE" w:rsidRPr="00B31817">
        <w:rPr>
          <w:rFonts w:ascii="Times New Roman" w:eastAsia="Times New Roman" w:hAnsi="Times New Roman"/>
          <w:lang w:eastAsia="pt-BR"/>
        </w:rPr>
        <w:t>A nota final de cada candidato(a) será definida pela média ponderada das notas parciais obtidas</w:t>
      </w:r>
      <w:r w:rsidR="00DD3CA1" w:rsidRPr="00B31817">
        <w:rPr>
          <w:rFonts w:ascii="Times New Roman" w:eastAsia="Times New Roman" w:hAnsi="Times New Roman"/>
          <w:lang w:eastAsia="pt-BR"/>
        </w:rPr>
        <w:t xml:space="preserve"> pelo(a) mesmo(a)</w:t>
      </w:r>
      <w:r w:rsidR="00420D6E" w:rsidRPr="00B31817">
        <w:rPr>
          <w:rFonts w:ascii="Times New Roman" w:eastAsia="Times New Roman" w:hAnsi="Times New Roman"/>
          <w:lang w:eastAsia="pt-BR"/>
        </w:rPr>
        <w:t xml:space="preserve"> nos itens II, III e IV.</w:t>
      </w:r>
      <w:r w:rsidR="00C778DE" w:rsidRPr="00B31817">
        <w:rPr>
          <w:rFonts w:ascii="Times New Roman" w:eastAsia="Times New Roman" w:hAnsi="Times New Roman"/>
          <w:lang w:eastAsia="pt-BR"/>
        </w:rPr>
        <w:t xml:space="preserve"> </w:t>
      </w:r>
      <w:r w:rsidR="00420D6E" w:rsidRPr="00B31817">
        <w:rPr>
          <w:rFonts w:ascii="Times New Roman" w:eastAsia="Times New Roman" w:hAnsi="Times New Roman"/>
          <w:lang w:eastAsia="pt-BR"/>
        </w:rPr>
        <w:t>O</w:t>
      </w:r>
      <w:r w:rsidR="00C778DE" w:rsidRPr="00B31817">
        <w:rPr>
          <w:rFonts w:ascii="Times New Roman" w:eastAsia="Times New Roman" w:hAnsi="Times New Roman"/>
          <w:lang w:eastAsia="pt-BR"/>
        </w:rPr>
        <w:t>(a) candidato(a) que obtiver a média igual ou maior que 7</w:t>
      </w:r>
      <w:r w:rsidR="00863427" w:rsidRPr="00B31817">
        <w:rPr>
          <w:rFonts w:ascii="Times New Roman" w:eastAsia="Times New Roman" w:hAnsi="Times New Roman"/>
          <w:lang w:eastAsia="pt-BR"/>
        </w:rPr>
        <w:t>0</w:t>
      </w:r>
      <w:r w:rsidR="00C778DE" w:rsidRPr="00B31817">
        <w:rPr>
          <w:rFonts w:ascii="Times New Roman" w:eastAsia="Times New Roman" w:hAnsi="Times New Roman"/>
          <w:lang w:eastAsia="pt-BR"/>
        </w:rPr>
        <w:t>,0 (sete</w:t>
      </w:r>
      <w:r w:rsidR="00863427" w:rsidRPr="00B31817">
        <w:rPr>
          <w:rFonts w:ascii="Times New Roman" w:eastAsia="Times New Roman" w:hAnsi="Times New Roman"/>
          <w:lang w:eastAsia="pt-BR"/>
        </w:rPr>
        <w:t>nta</w:t>
      </w:r>
      <w:r w:rsidR="00C778DE" w:rsidRPr="00B31817">
        <w:rPr>
          <w:rFonts w:ascii="Times New Roman" w:eastAsia="Times New Roman" w:hAnsi="Times New Roman"/>
          <w:lang w:eastAsia="pt-BR"/>
        </w:rPr>
        <w:t>) será aprovado(a).</w:t>
      </w:r>
      <w:r w:rsidR="001A00CC" w:rsidRPr="00B31817">
        <w:rPr>
          <w:rFonts w:ascii="Times New Roman" w:eastAsia="Times New Roman" w:hAnsi="Times New Roman"/>
          <w:lang w:eastAsia="pt-BR"/>
        </w:rPr>
        <w:t xml:space="preserve"> </w:t>
      </w:r>
    </w:p>
    <w:p w14:paraId="574B2291" w14:textId="00F7B3F4" w:rsidR="005C1D71" w:rsidRDefault="005C1D71" w:rsidP="00420D6E">
      <w:pPr>
        <w:spacing w:after="0" w:line="320" w:lineRule="atLeast"/>
        <w:ind w:firstLine="708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Em caso de empate na pontuação final, será selecionado</w:t>
      </w:r>
      <w:r w:rsidR="00C778DE" w:rsidRPr="00B31817">
        <w:rPr>
          <w:rFonts w:ascii="Times New Roman" w:eastAsia="Times New Roman" w:hAnsi="Times New Roman"/>
          <w:lang w:eastAsia="pt-BR"/>
        </w:rPr>
        <w:t>(a)</w:t>
      </w:r>
      <w:r w:rsidRPr="00B31817">
        <w:rPr>
          <w:rFonts w:ascii="Times New Roman" w:eastAsia="Times New Roman" w:hAnsi="Times New Roman"/>
          <w:lang w:eastAsia="pt-BR"/>
        </w:rPr>
        <w:t xml:space="preserve"> o</w:t>
      </w:r>
      <w:r w:rsidR="009035F8" w:rsidRPr="00B31817">
        <w:rPr>
          <w:rFonts w:ascii="Times New Roman" w:eastAsia="Times New Roman" w:hAnsi="Times New Roman"/>
          <w:lang w:eastAsia="pt-BR"/>
        </w:rPr>
        <w:t>(a)</w:t>
      </w:r>
      <w:r w:rsidRPr="00B31817">
        <w:rPr>
          <w:rFonts w:ascii="Times New Roman" w:eastAsia="Times New Roman" w:hAnsi="Times New Roman"/>
          <w:lang w:eastAsia="pt-BR"/>
        </w:rPr>
        <w:t xml:space="preserve"> candidato(a) que apresent</w:t>
      </w:r>
      <w:r w:rsidR="00C778DE" w:rsidRPr="00B31817">
        <w:rPr>
          <w:rFonts w:ascii="Times New Roman" w:eastAsia="Times New Roman" w:hAnsi="Times New Roman"/>
          <w:lang w:eastAsia="pt-BR"/>
        </w:rPr>
        <w:t>ar a</w:t>
      </w:r>
      <w:r w:rsidRPr="00B31817">
        <w:rPr>
          <w:rFonts w:ascii="Times New Roman" w:eastAsia="Times New Roman" w:hAnsi="Times New Roman"/>
          <w:lang w:eastAsia="pt-BR"/>
        </w:rPr>
        <w:t xml:space="preserve"> maior pontuação no </w:t>
      </w:r>
      <w:r w:rsidR="00C778DE" w:rsidRPr="00B31817">
        <w:rPr>
          <w:rFonts w:ascii="Times New Roman" w:hAnsi="Times New Roman" w:cs="Times New Roman"/>
          <w:color w:val="000000"/>
        </w:rPr>
        <w:t>Currículo</w:t>
      </w:r>
      <w:r w:rsidR="00C778DE" w:rsidRPr="00B31817">
        <w:rPr>
          <w:rFonts w:ascii="Times New Roman" w:eastAsia="Times New Roman" w:hAnsi="Times New Roman"/>
          <w:lang w:eastAsia="pt-BR"/>
        </w:rPr>
        <w:t xml:space="preserve"> </w:t>
      </w:r>
      <w:r w:rsidRPr="00B31817">
        <w:rPr>
          <w:rFonts w:ascii="Times New Roman" w:eastAsia="Times New Roman" w:hAnsi="Times New Roman"/>
          <w:lang w:eastAsia="pt-BR"/>
        </w:rPr>
        <w:t>Lattes</w:t>
      </w:r>
      <w:r w:rsidR="00420D6E" w:rsidRPr="00B31817">
        <w:rPr>
          <w:rFonts w:ascii="Times New Roman" w:eastAsia="Times New Roman" w:hAnsi="Times New Roman"/>
          <w:lang w:eastAsia="pt-BR"/>
        </w:rPr>
        <w:t>; persistindo o empate</w:t>
      </w:r>
      <w:r w:rsidR="00C87F8D" w:rsidRPr="00B31817">
        <w:rPr>
          <w:rFonts w:ascii="Times New Roman" w:eastAsia="Times New Roman" w:hAnsi="Times New Roman"/>
          <w:lang w:eastAsia="pt-BR"/>
        </w:rPr>
        <w:t>,</w:t>
      </w:r>
      <w:r w:rsidR="00420D6E" w:rsidRPr="00B31817">
        <w:rPr>
          <w:rFonts w:ascii="Times New Roman" w:eastAsia="Times New Roman" w:hAnsi="Times New Roman"/>
          <w:lang w:eastAsia="pt-BR"/>
        </w:rPr>
        <w:t xml:space="preserve"> será selecionado(a) o(a) candidato(a) que apresentar a maior pontuação no Projeto com cronograma de atividades.</w:t>
      </w:r>
    </w:p>
    <w:p w14:paraId="39BF4CEA" w14:textId="77777777" w:rsidR="002C5372" w:rsidRPr="00B31817" w:rsidRDefault="002C5372" w:rsidP="00420D6E">
      <w:pPr>
        <w:spacing w:after="0" w:line="320" w:lineRule="atLeast"/>
        <w:ind w:firstLine="708"/>
        <w:jc w:val="both"/>
        <w:rPr>
          <w:rFonts w:ascii="Times New Roman" w:eastAsia="Times New Roman" w:hAnsi="Times New Roman"/>
          <w:lang w:eastAsia="pt-BR"/>
        </w:rPr>
      </w:pPr>
    </w:p>
    <w:p w14:paraId="574B2293" w14:textId="77777777" w:rsidR="009C36D2" w:rsidRPr="00B31817" w:rsidRDefault="006D3C71" w:rsidP="00420D6E">
      <w:p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4.</w:t>
      </w:r>
      <w:r w:rsidR="00BB7D07" w:rsidRPr="00B31817">
        <w:rPr>
          <w:rFonts w:ascii="Times New Roman" w:eastAsia="Times New Roman" w:hAnsi="Times New Roman"/>
          <w:lang w:eastAsia="pt-BR"/>
        </w:rPr>
        <w:t>4</w:t>
      </w:r>
      <w:r w:rsidRPr="00B31817">
        <w:rPr>
          <w:rFonts w:ascii="Times New Roman" w:eastAsia="Times New Roman" w:hAnsi="Times New Roman"/>
          <w:lang w:eastAsia="pt-BR"/>
        </w:rPr>
        <w:t xml:space="preserve"> Cronograma</w:t>
      </w:r>
      <w:r w:rsidR="00C87F8D" w:rsidRPr="00B31817">
        <w:rPr>
          <w:rFonts w:ascii="Times New Roman" w:eastAsia="Times New Roman" w:hAnsi="Times New Roman"/>
          <w:lang w:eastAsia="pt-BR"/>
        </w:rPr>
        <w:t xml:space="preserve"> da seleção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59"/>
        <w:gridCol w:w="6435"/>
      </w:tblGrid>
      <w:tr w:rsidR="00E62E94" w:rsidRPr="00B31817" w14:paraId="574B2296" w14:textId="77777777" w:rsidTr="001B7306">
        <w:tc>
          <w:tcPr>
            <w:tcW w:w="2093" w:type="dxa"/>
          </w:tcPr>
          <w:p w14:paraId="574B2294" w14:textId="77777777" w:rsidR="00E62E94" w:rsidRPr="00B31817" w:rsidRDefault="00E62E94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B31817">
              <w:rPr>
                <w:rFonts w:ascii="Times New Roman" w:eastAsia="Times New Roman" w:hAnsi="Times New Roman"/>
                <w:lang w:eastAsia="pt-BR"/>
              </w:rPr>
              <w:t>Data</w:t>
            </w:r>
          </w:p>
        </w:tc>
        <w:tc>
          <w:tcPr>
            <w:tcW w:w="6627" w:type="dxa"/>
          </w:tcPr>
          <w:p w14:paraId="574B2295" w14:textId="77777777" w:rsidR="00E62E94" w:rsidRPr="00B31817" w:rsidRDefault="00E62E94" w:rsidP="00B03AA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B31817">
              <w:rPr>
                <w:rFonts w:ascii="Times New Roman" w:eastAsia="Times New Roman" w:hAnsi="Times New Roman"/>
                <w:lang w:eastAsia="pt-BR"/>
              </w:rPr>
              <w:t>Atividade</w:t>
            </w:r>
          </w:p>
        </w:tc>
      </w:tr>
      <w:tr w:rsidR="00A837EB" w:rsidRPr="00B31817" w14:paraId="57BB184A" w14:textId="77777777" w:rsidTr="001B7306">
        <w:trPr>
          <w:trHeight w:val="436"/>
        </w:trPr>
        <w:tc>
          <w:tcPr>
            <w:tcW w:w="2093" w:type="dxa"/>
          </w:tcPr>
          <w:p w14:paraId="04A4AF63" w14:textId="2F236C41" w:rsidR="00A837EB" w:rsidRPr="000B7163" w:rsidRDefault="00D80328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0B7163">
              <w:rPr>
                <w:rFonts w:ascii="Times New Roman" w:hAnsi="Times New Roman" w:cs="Times New Roman"/>
                <w:color w:val="000000"/>
              </w:rPr>
              <w:t>20</w:t>
            </w:r>
            <w:r w:rsidR="00A837EB" w:rsidRPr="000B7163">
              <w:rPr>
                <w:rFonts w:ascii="Times New Roman" w:hAnsi="Times New Roman" w:cs="Times New Roman"/>
                <w:color w:val="000000"/>
              </w:rPr>
              <w:t xml:space="preserve"> a </w:t>
            </w:r>
            <w:r w:rsidRPr="000B7163">
              <w:rPr>
                <w:rFonts w:ascii="Times New Roman" w:hAnsi="Times New Roman" w:cs="Times New Roman"/>
                <w:color w:val="000000"/>
              </w:rPr>
              <w:t>2</w:t>
            </w:r>
            <w:r w:rsidR="000B7163" w:rsidRPr="000B7163">
              <w:rPr>
                <w:rFonts w:ascii="Times New Roman" w:hAnsi="Times New Roman" w:cs="Times New Roman"/>
                <w:color w:val="000000"/>
              </w:rPr>
              <w:t>8</w:t>
            </w:r>
            <w:r w:rsidRPr="000B7163">
              <w:rPr>
                <w:rFonts w:ascii="Times New Roman" w:hAnsi="Times New Roman" w:cs="Times New Roman"/>
                <w:color w:val="000000"/>
              </w:rPr>
              <w:t>/11/2018</w:t>
            </w:r>
          </w:p>
        </w:tc>
        <w:tc>
          <w:tcPr>
            <w:tcW w:w="6627" w:type="dxa"/>
          </w:tcPr>
          <w:p w14:paraId="3CE92848" w14:textId="35CE4A26" w:rsidR="00A837EB" w:rsidRPr="00B31817" w:rsidRDefault="00A837EB" w:rsidP="00E62E9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Inscrição</w:t>
            </w:r>
          </w:p>
        </w:tc>
      </w:tr>
      <w:tr w:rsidR="00E62E94" w:rsidRPr="00B31817" w14:paraId="574B2299" w14:textId="77777777" w:rsidTr="001B7306">
        <w:trPr>
          <w:trHeight w:val="436"/>
        </w:trPr>
        <w:tc>
          <w:tcPr>
            <w:tcW w:w="2093" w:type="dxa"/>
          </w:tcPr>
          <w:p w14:paraId="06AD38FD" w14:textId="7CD15D71" w:rsidR="00E62E94" w:rsidRPr="000B7163" w:rsidRDefault="000B7163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0B7163">
              <w:rPr>
                <w:rFonts w:ascii="Times New Roman" w:eastAsia="Times New Roman" w:hAnsi="Times New Roman"/>
                <w:lang w:eastAsia="pt-BR"/>
              </w:rPr>
              <w:t>29</w:t>
            </w:r>
            <w:r w:rsidR="00D80328" w:rsidRPr="000B7163">
              <w:rPr>
                <w:rFonts w:ascii="Times New Roman" w:eastAsia="Times New Roman" w:hAnsi="Times New Roman"/>
                <w:lang w:eastAsia="pt-BR"/>
              </w:rPr>
              <w:t>/11</w:t>
            </w:r>
            <w:r w:rsidR="00837CCF" w:rsidRPr="000B7163">
              <w:rPr>
                <w:rFonts w:ascii="Times New Roman" w:eastAsia="Times New Roman" w:hAnsi="Times New Roman"/>
                <w:lang w:eastAsia="pt-BR"/>
              </w:rPr>
              <w:t>/</w:t>
            </w:r>
            <w:r w:rsidR="00E62E94" w:rsidRPr="000B7163">
              <w:rPr>
                <w:rFonts w:ascii="Times New Roman" w:eastAsia="Times New Roman" w:hAnsi="Times New Roman"/>
                <w:lang w:eastAsia="pt-BR"/>
              </w:rPr>
              <w:t>201</w:t>
            </w:r>
            <w:r w:rsidR="00F826C6" w:rsidRPr="000B7163">
              <w:rPr>
                <w:rFonts w:ascii="Times New Roman" w:eastAsia="Times New Roman" w:hAnsi="Times New Roman"/>
                <w:lang w:eastAsia="pt-BR"/>
              </w:rPr>
              <w:t>8</w:t>
            </w:r>
          </w:p>
          <w:p w14:paraId="574B2297" w14:textId="19B4F08E" w:rsidR="00F826C6" w:rsidRPr="000B7163" w:rsidRDefault="00F826C6" w:rsidP="00DD6659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627" w:type="dxa"/>
          </w:tcPr>
          <w:p w14:paraId="574B2298" w14:textId="77777777" w:rsidR="00E62E94" w:rsidRPr="00B31817" w:rsidRDefault="00E62E94" w:rsidP="00E62E94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B31817">
              <w:rPr>
                <w:rFonts w:ascii="Times New Roman" w:eastAsia="Times New Roman" w:hAnsi="Times New Roman"/>
                <w:lang w:eastAsia="pt-BR"/>
              </w:rPr>
              <w:t>Abertura dos envelopes</w:t>
            </w:r>
            <w:r w:rsidR="00837CCF" w:rsidRPr="00B31817">
              <w:rPr>
                <w:rFonts w:ascii="Times New Roman" w:eastAsia="Times New Roman" w:hAnsi="Times New Roman"/>
                <w:lang w:eastAsia="pt-BR"/>
              </w:rPr>
              <w:t>,</w:t>
            </w:r>
            <w:r w:rsidRPr="00B31817">
              <w:rPr>
                <w:rFonts w:ascii="Times New Roman" w:eastAsia="Times New Roman" w:hAnsi="Times New Roman"/>
                <w:lang w:eastAsia="pt-BR"/>
              </w:rPr>
              <w:t xml:space="preserve"> </w:t>
            </w:r>
            <w:r w:rsidR="00837CCF" w:rsidRPr="00B31817">
              <w:rPr>
                <w:rFonts w:ascii="Times New Roman" w:eastAsia="Times New Roman" w:hAnsi="Times New Roman"/>
                <w:lang w:eastAsia="pt-BR"/>
              </w:rPr>
              <w:t xml:space="preserve">trabalho interno da comissão avaliadora: análise do Currículo Lattes e documentos complementares que atestem o enquadramento às regras do edital </w:t>
            </w:r>
            <w:r w:rsidRPr="00B31817">
              <w:rPr>
                <w:rFonts w:ascii="Times New Roman" w:eastAsia="Times New Roman" w:hAnsi="Times New Roman"/>
                <w:lang w:eastAsia="pt-BR"/>
              </w:rPr>
              <w:t xml:space="preserve">e divulgação das inscrições deferidas. </w:t>
            </w:r>
          </w:p>
        </w:tc>
      </w:tr>
      <w:tr w:rsidR="00E62E94" w:rsidRPr="00B31817" w14:paraId="574B229D" w14:textId="77777777" w:rsidTr="001B7306">
        <w:tc>
          <w:tcPr>
            <w:tcW w:w="2093" w:type="dxa"/>
          </w:tcPr>
          <w:p w14:paraId="574B229A" w14:textId="229D91C0" w:rsidR="00E62E94" w:rsidRPr="000B7163" w:rsidRDefault="000B7163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0B7163">
              <w:rPr>
                <w:rFonts w:ascii="Times New Roman" w:eastAsia="Times New Roman" w:hAnsi="Times New Roman"/>
                <w:lang w:eastAsia="pt-BR"/>
              </w:rPr>
              <w:t>30</w:t>
            </w:r>
            <w:r w:rsidR="00D80328" w:rsidRPr="000B7163">
              <w:rPr>
                <w:rFonts w:ascii="Times New Roman" w:eastAsia="Times New Roman" w:hAnsi="Times New Roman"/>
                <w:lang w:eastAsia="pt-BR"/>
              </w:rPr>
              <w:t>/1</w:t>
            </w:r>
            <w:r w:rsidRPr="000B7163">
              <w:rPr>
                <w:rFonts w:ascii="Times New Roman" w:eastAsia="Times New Roman" w:hAnsi="Times New Roman"/>
                <w:lang w:eastAsia="pt-BR"/>
              </w:rPr>
              <w:t>1</w:t>
            </w:r>
            <w:r w:rsidR="00D80328" w:rsidRPr="000B7163">
              <w:rPr>
                <w:rFonts w:ascii="Times New Roman" w:eastAsia="Times New Roman" w:hAnsi="Times New Roman"/>
                <w:lang w:eastAsia="pt-BR"/>
              </w:rPr>
              <w:t>/</w:t>
            </w:r>
            <w:r w:rsidR="00E62E94" w:rsidRPr="000B7163">
              <w:rPr>
                <w:rFonts w:ascii="Times New Roman" w:eastAsia="Times New Roman" w:hAnsi="Times New Roman"/>
                <w:lang w:eastAsia="pt-BR"/>
              </w:rPr>
              <w:t>201</w:t>
            </w:r>
            <w:r w:rsidR="00F7280D" w:rsidRPr="000B7163">
              <w:rPr>
                <w:rFonts w:ascii="Times New Roman" w:eastAsia="Times New Roman" w:hAnsi="Times New Roman"/>
                <w:lang w:eastAsia="pt-BR"/>
              </w:rPr>
              <w:t>8</w:t>
            </w:r>
          </w:p>
          <w:p w14:paraId="574B229B" w14:textId="492C949D" w:rsidR="00E62E94" w:rsidRPr="000B7163" w:rsidRDefault="00E62E94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0B7163">
              <w:rPr>
                <w:rFonts w:ascii="Times New Roman" w:eastAsia="Times New Roman" w:hAnsi="Times New Roman"/>
                <w:lang w:eastAsia="pt-BR"/>
              </w:rPr>
              <w:t>(</w:t>
            </w:r>
            <w:r w:rsidR="00837CCF" w:rsidRPr="000B7163">
              <w:rPr>
                <w:rFonts w:ascii="Times New Roman" w:eastAsia="Times New Roman" w:hAnsi="Times New Roman"/>
                <w:lang w:eastAsia="pt-BR"/>
              </w:rPr>
              <w:t>9</w:t>
            </w:r>
            <w:r w:rsidRPr="000B7163">
              <w:rPr>
                <w:rFonts w:ascii="Times New Roman" w:eastAsia="Times New Roman" w:hAnsi="Times New Roman"/>
                <w:lang w:eastAsia="pt-BR"/>
              </w:rPr>
              <w:t>h – 1</w:t>
            </w:r>
            <w:r w:rsidR="00837CCF" w:rsidRPr="000B7163">
              <w:rPr>
                <w:rFonts w:ascii="Times New Roman" w:eastAsia="Times New Roman" w:hAnsi="Times New Roman"/>
                <w:lang w:eastAsia="pt-BR"/>
              </w:rPr>
              <w:t>2</w:t>
            </w:r>
            <w:r w:rsidRPr="000B7163">
              <w:rPr>
                <w:rFonts w:ascii="Times New Roman" w:eastAsia="Times New Roman" w:hAnsi="Times New Roman"/>
                <w:lang w:eastAsia="pt-BR"/>
              </w:rPr>
              <w:t>h/14h - às 18</w:t>
            </w:r>
            <w:proofErr w:type="gramStart"/>
            <w:r w:rsidRPr="000B7163">
              <w:rPr>
                <w:rFonts w:ascii="Times New Roman" w:eastAsia="Times New Roman" w:hAnsi="Times New Roman"/>
                <w:lang w:eastAsia="pt-BR"/>
              </w:rPr>
              <w:t>h)*</w:t>
            </w:r>
            <w:proofErr w:type="gramEnd"/>
          </w:p>
        </w:tc>
        <w:tc>
          <w:tcPr>
            <w:tcW w:w="6627" w:type="dxa"/>
          </w:tcPr>
          <w:p w14:paraId="574B229C" w14:textId="1B856A3E" w:rsidR="00E62E94" w:rsidRPr="00B31817" w:rsidRDefault="00E62E94" w:rsidP="00B03AA2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B31817">
              <w:rPr>
                <w:rFonts w:ascii="Times New Roman" w:eastAsia="Times New Roman" w:hAnsi="Times New Roman"/>
                <w:lang w:eastAsia="pt-BR"/>
              </w:rPr>
              <w:t>Apresentação do projeto de atividades (até 30 minutos) e arguição (até 30 minutos) por candidato(a), por ordem de inscrição.</w:t>
            </w:r>
          </w:p>
        </w:tc>
      </w:tr>
      <w:tr w:rsidR="00A92C1A" w:rsidRPr="00B31817" w14:paraId="574B22A0" w14:textId="77777777" w:rsidTr="001B7306">
        <w:tc>
          <w:tcPr>
            <w:tcW w:w="2093" w:type="dxa"/>
          </w:tcPr>
          <w:p w14:paraId="6ECD8AEE" w14:textId="560DA0A2" w:rsidR="00A92C1A" w:rsidRPr="000B7163" w:rsidRDefault="00D80328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0B7163">
              <w:rPr>
                <w:rFonts w:ascii="Times New Roman" w:eastAsia="Times New Roman" w:hAnsi="Times New Roman"/>
                <w:lang w:eastAsia="pt-BR"/>
              </w:rPr>
              <w:t>0</w:t>
            </w:r>
            <w:r w:rsidR="000B7163" w:rsidRPr="000B7163">
              <w:rPr>
                <w:rFonts w:ascii="Times New Roman" w:eastAsia="Times New Roman" w:hAnsi="Times New Roman"/>
                <w:lang w:eastAsia="pt-BR"/>
              </w:rPr>
              <w:t>3</w:t>
            </w:r>
            <w:r w:rsidRPr="000B7163">
              <w:rPr>
                <w:rFonts w:ascii="Times New Roman" w:eastAsia="Times New Roman" w:hAnsi="Times New Roman"/>
                <w:lang w:eastAsia="pt-BR"/>
              </w:rPr>
              <w:t>/12/</w:t>
            </w:r>
            <w:r w:rsidR="002F5D53" w:rsidRPr="000B7163">
              <w:rPr>
                <w:rFonts w:ascii="Times New Roman" w:eastAsia="Times New Roman" w:hAnsi="Times New Roman"/>
                <w:lang w:eastAsia="pt-BR"/>
              </w:rPr>
              <w:t>201</w:t>
            </w:r>
            <w:r w:rsidR="002F16DD" w:rsidRPr="000B7163">
              <w:rPr>
                <w:rFonts w:ascii="Times New Roman" w:eastAsia="Times New Roman" w:hAnsi="Times New Roman"/>
                <w:lang w:eastAsia="pt-BR"/>
              </w:rPr>
              <w:t>8</w:t>
            </w:r>
            <w:r w:rsidR="00A412B0" w:rsidRPr="000B7163">
              <w:rPr>
                <w:rFonts w:ascii="Times New Roman" w:eastAsia="Times New Roman" w:hAnsi="Times New Roman"/>
                <w:lang w:eastAsia="pt-BR"/>
              </w:rPr>
              <w:t xml:space="preserve"> (9h)</w:t>
            </w:r>
          </w:p>
          <w:p w14:paraId="574B229E" w14:textId="05AAF558" w:rsidR="00D164AF" w:rsidRPr="000B7163" w:rsidRDefault="00D164AF" w:rsidP="00DD6659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627" w:type="dxa"/>
          </w:tcPr>
          <w:p w14:paraId="574B229F" w14:textId="77777777" w:rsidR="002F565A" w:rsidRPr="00B31817" w:rsidRDefault="00A92C1A" w:rsidP="002F565A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B31817">
              <w:rPr>
                <w:rFonts w:ascii="Times New Roman" w:eastAsia="Times New Roman" w:hAnsi="Times New Roman"/>
                <w:lang w:eastAsia="pt-BR"/>
              </w:rPr>
              <w:t xml:space="preserve">Divulgação do </w:t>
            </w:r>
            <w:r w:rsidR="002F565A" w:rsidRPr="00B31817">
              <w:rPr>
                <w:rFonts w:ascii="Times New Roman" w:eastAsia="Times New Roman" w:hAnsi="Times New Roman"/>
                <w:lang w:eastAsia="pt-BR"/>
              </w:rPr>
              <w:t>R</w:t>
            </w:r>
            <w:r w:rsidRPr="00B31817">
              <w:rPr>
                <w:rFonts w:ascii="Times New Roman" w:eastAsia="Times New Roman" w:hAnsi="Times New Roman"/>
                <w:lang w:eastAsia="pt-BR"/>
              </w:rPr>
              <w:t>esultado</w:t>
            </w:r>
            <w:r w:rsidR="002F565A" w:rsidRPr="00B31817">
              <w:rPr>
                <w:rFonts w:ascii="Times New Roman" w:eastAsia="Times New Roman" w:hAnsi="Times New Roman"/>
                <w:lang w:eastAsia="pt-BR"/>
              </w:rPr>
              <w:t xml:space="preserve"> Provisório</w:t>
            </w:r>
          </w:p>
        </w:tc>
      </w:tr>
      <w:tr w:rsidR="002F565A" w:rsidRPr="00B31817" w14:paraId="574B22A3" w14:textId="77777777" w:rsidTr="001B7306">
        <w:tc>
          <w:tcPr>
            <w:tcW w:w="2093" w:type="dxa"/>
          </w:tcPr>
          <w:p w14:paraId="3821E5A3" w14:textId="7A5ED629" w:rsidR="002F565A" w:rsidRPr="000B7163" w:rsidRDefault="00D80328" w:rsidP="00DD6659">
            <w:pPr>
              <w:rPr>
                <w:rFonts w:ascii="Times New Roman" w:eastAsia="Times New Roman" w:hAnsi="Times New Roman"/>
                <w:lang w:eastAsia="pt-BR"/>
              </w:rPr>
            </w:pPr>
            <w:r w:rsidRPr="000B7163">
              <w:rPr>
                <w:rFonts w:ascii="Times New Roman" w:eastAsia="Times New Roman" w:hAnsi="Times New Roman"/>
                <w:lang w:eastAsia="pt-BR"/>
              </w:rPr>
              <w:t>0</w:t>
            </w:r>
            <w:r w:rsidR="000B7163" w:rsidRPr="000B7163">
              <w:rPr>
                <w:rFonts w:ascii="Times New Roman" w:eastAsia="Times New Roman" w:hAnsi="Times New Roman"/>
                <w:lang w:eastAsia="pt-BR"/>
              </w:rPr>
              <w:t>6</w:t>
            </w:r>
            <w:r w:rsidRPr="000B7163">
              <w:rPr>
                <w:rFonts w:ascii="Times New Roman" w:eastAsia="Times New Roman" w:hAnsi="Times New Roman"/>
                <w:lang w:eastAsia="pt-BR"/>
              </w:rPr>
              <w:t>/12/</w:t>
            </w:r>
            <w:r w:rsidR="002F5D53" w:rsidRPr="000B7163">
              <w:rPr>
                <w:rFonts w:ascii="Times New Roman" w:eastAsia="Times New Roman" w:hAnsi="Times New Roman"/>
                <w:lang w:eastAsia="pt-BR"/>
              </w:rPr>
              <w:t>201</w:t>
            </w:r>
            <w:r w:rsidR="005E6DEA" w:rsidRPr="000B7163">
              <w:rPr>
                <w:rFonts w:ascii="Times New Roman" w:eastAsia="Times New Roman" w:hAnsi="Times New Roman"/>
                <w:lang w:eastAsia="pt-BR"/>
              </w:rPr>
              <w:t>8</w:t>
            </w:r>
            <w:r w:rsidR="00A412B0" w:rsidRPr="000B7163">
              <w:rPr>
                <w:rFonts w:ascii="Times New Roman" w:eastAsia="Times New Roman" w:hAnsi="Times New Roman"/>
                <w:lang w:eastAsia="pt-BR"/>
              </w:rPr>
              <w:t xml:space="preserve"> (16h)</w:t>
            </w:r>
          </w:p>
          <w:p w14:paraId="574B22A1" w14:textId="0A92DB88" w:rsidR="00D164AF" w:rsidRPr="000B7163" w:rsidRDefault="00D164AF" w:rsidP="00DD6659">
            <w:pPr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6627" w:type="dxa"/>
          </w:tcPr>
          <w:p w14:paraId="574B22A2" w14:textId="77777777" w:rsidR="002F565A" w:rsidRPr="00B31817" w:rsidRDefault="002F565A" w:rsidP="002F565A">
            <w:pPr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B31817">
              <w:rPr>
                <w:rFonts w:ascii="Times New Roman" w:eastAsia="Times New Roman" w:hAnsi="Times New Roman"/>
                <w:lang w:eastAsia="pt-BR"/>
              </w:rPr>
              <w:t>Divulgação do Resultado Final</w:t>
            </w:r>
          </w:p>
        </w:tc>
      </w:tr>
    </w:tbl>
    <w:p w14:paraId="574B22A4" w14:textId="2D331A44" w:rsidR="00515ED4" w:rsidRPr="00B31817" w:rsidRDefault="00515ED4" w:rsidP="00B03AA2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lastRenderedPageBreak/>
        <w:t>* O horário pode</w:t>
      </w:r>
      <w:r w:rsidR="00BB7D07" w:rsidRPr="00B31817">
        <w:rPr>
          <w:rFonts w:ascii="Times New Roman" w:eastAsia="Times New Roman" w:hAnsi="Times New Roman"/>
          <w:lang w:eastAsia="pt-BR"/>
        </w:rPr>
        <w:t>rá</w:t>
      </w:r>
      <w:r w:rsidRPr="00B31817">
        <w:rPr>
          <w:rFonts w:ascii="Times New Roman" w:eastAsia="Times New Roman" w:hAnsi="Times New Roman"/>
          <w:lang w:eastAsia="pt-BR"/>
        </w:rPr>
        <w:t xml:space="preserve"> ser alterado de acordo com a quantidade de candidatos(as) inscritos(as).</w:t>
      </w:r>
      <w:r w:rsidR="00A92C1A" w:rsidRPr="00B31817">
        <w:rPr>
          <w:rFonts w:ascii="Times New Roman" w:eastAsia="Times New Roman" w:hAnsi="Times New Roman"/>
          <w:lang w:eastAsia="pt-BR"/>
        </w:rPr>
        <w:t xml:space="preserve"> </w:t>
      </w:r>
      <w:r w:rsidR="00A92C1A" w:rsidRPr="00B31817">
        <w:rPr>
          <w:rFonts w:ascii="Times New Roman" w:hAnsi="Times New Roman" w:cs="Times New Roman"/>
          <w:color w:val="000000"/>
        </w:rPr>
        <w:t xml:space="preserve">O não comparecimento do candidato no local e horário determinado para apresentação e arguição do </w:t>
      </w:r>
      <w:r w:rsidR="00A92C1A" w:rsidRPr="00B31817">
        <w:rPr>
          <w:rFonts w:ascii="Times New Roman" w:eastAsia="Times New Roman" w:hAnsi="Times New Roman"/>
          <w:lang w:eastAsia="pt-BR"/>
        </w:rPr>
        <w:t>projeto de atividades com cronograma</w:t>
      </w:r>
      <w:r w:rsidR="00A92C1A" w:rsidRPr="00B31817">
        <w:rPr>
          <w:rFonts w:ascii="Times New Roman" w:hAnsi="Times New Roman" w:cs="Times New Roman"/>
          <w:color w:val="000000"/>
        </w:rPr>
        <w:t xml:space="preserve">, acarretará em eliminação do </w:t>
      </w:r>
      <w:r w:rsidR="00C87F8D" w:rsidRPr="00B31817">
        <w:rPr>
          <w:rFonts w:ascii="Times New Roman" w:hAnsi="Times New Roman" w:cs="Times New Roman"/>
          <w:color w:val="000000"/>
        </w:rPr>
        <w:t>candidato</w:t>
      </w:r>
      <w:r w:rsidR="00A92C1A" w:rsidRPr="00B31817">
        <w:rPr>
          <w:rFonts w:ascii="Times New Roman" w:hAnsi="Times New Roman" w:cs="Times New Roman"/>
          <w:color w:val="000000"/>
        </w:rPr>
        <w:t>.</w:t>
      </w:r>
    </w:p>
    <w:p w14:paraId="574B22A7" w14:textId="77777777" w:rsidR="0053130A" w:rsidRPr="00B31817" w:rsidRDefault="0053130A" w:rsidP="00A92C1A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</w:p>
    <w:p w14:paraId="574B22A8" w14:textId="614F31A1" w:rsidR="00BB7D07" w:rsidRPr="00B31817" w:rsidRDefault="00BB7D07" w:rsidP="00A92C1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eastAsia="Times New Roman" w:hAnsi="Times New Roman"/>
          <w:lang w:eastAsia="pt-BR"/>
        </w:rPr>
        <w:t>4</w:t>
      </w:r>
      <w:r w:rsidR="0087567E" w:rsidRPr="00B31817">
        <w:rPr>
          <w:rFonts w:ascii="Times New Roman" w:hAnsi="Times New Roman" w:cs="Times New Roman"/>
          <w:color w:val="000000"/>
        </w:rPr>
        <w:t>.5</w:t>
      </w:r>
      <w:r w:rsidRPr="00B31817">
        <w:rPr>
          <w:rFonts w:ascii="Times New Roman" w:hAnsi="Times New Roman" w:cs="Times New Roman"/>
          <w:color w:val="000000"/>
        </w:rPr>
        <w:t xml:space="preserve"> </w:t>
      </w:r>
      <w:r w:rsidR="00A92C1A" w:rsidRPr="00B31817">
        <w:rPr>
          <w:rFonts w:ascii="Times New Roman" w:hAnsi="Times New Roman" w:cs="Times New Roman"/>
          <w:color w:val="000000"/>
        </w:rPr>
        <w:t xml:space="preserve">O local da apresentação e arguição </w:t>
      </w:r>
      <w:r w:rsidR="003D7669" w:rsidRPr="00B31817">
        <w:rPr>
          <w:rFonts w:ascii="Times New Roman" w:hAnsi="Times New Roman" w:cs="Times New Roman"/>
          <w:color w:val="000000"/>
        </w:rPr>
        <w:t>será na</w:t>
      </w:r>
      <w:r w:rsidR="001B0637" w:rsidRPr="00B31817">
        <w:rPr>
          <w:rFonts w:ascii="Times New Roman" w:hAnsi="Times New Roman" w:cs="Times New Roman"/>
          <w:color w:val="000000"/>
        </w:rPr>
        <w:t xml:space="preserve"> Pró-reitoria de Graduação na Universidade Federal Rural de Pernambuco (PREG/UFRPE, </w:t>
      </w:r>
      <w:r w:rsidR="001B0637" w:rsidRPr="00B31817">
        <w:rPr>
          <w:rFonts w:ascii="Times New Roman" w:hAnsi="Times New Roman" w:cs="Times New Roman"/>
          <w:bCs/>
          <w:color w:val="000000"/>
        </w:rPr>
        <w:t>Recife</w:t>
      </w:r>
      <w:r w:rsidR="001B0637" w:rsidRPr="00B31817">
        <w:rPr>
          <w:rFonts w:ascii="Times New Roman" w:hAnsi="Times New Roman" w:cs="Times New Roman"/>
          <w:color w:val="000000"/>
        </w:rPr>
        <w:t>)</w:t>
      </w:r>
      <w:r w:rsidR="0081223C" w:rsidRPr="00B31817">
        <w:rPr>
          <w:rFonts w:ascii="Times New Roman" w:hAnsi="Times New Roman" w:cs="Times New Roman"/>
          <w:color w:val="000000"/>
        </w:rPr>
        <w:t>.</w:t>
      </w:r>
    </w:p>
    <w:p w14:paraId="574B22A9" w14:textId="19A06738" w:rsidR="005C1D71" w:rsidRPr="00B31817" w:rsidRDefault="006D3C71" w:rsidP="00420D6E">
      <w:p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4</w:t>
      </w:r>
      <w:r w:rsidR="0087567E" w:rsidRPr="00B31817">
        <w:rPr>
          <w:rFonts w:ascii="Times New Roman" w:eastAsia="Times New Roman" w:hAnsi="Times New Roman"/>
          <w:lang w:eastAsia="pt-BR"/>
        </w:rPr>
        <w:t>.6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Divulgação do resultado</w:t>
      </w:r>
      <w:r w:rsidR="002F565A" w:rsidRPr="00B31817">
        <w:rPr>
          <w:rFonts w:ascii="Times New Roman" w:eastAsia="Times New Roman" w:hAnsi="Times New Roman"/>
          <w:lang w:eastAsia="pt-BR"/>
        </w:rPr>
        <w:t xml:space="preserve"> provisório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: </w:t>
      </w:r>
      <w:r w:rsidR="00D17848">
        <w:rPr>
          <w:rFonts w:ascii="Times New Roman" w:eastAsia="Times New Roman" w:hAnsi="Times New Roman"/>
          <w:lang w:eastAsia="pt-BR"/>
        </w:rPr>
        <w:t>0</w:t>
      </w:r>
      <w:r w:rsidR="000B7163">
        <w:rPr>
          <w:rFonts w:ascii="Times New Roman" w:eastAsia="Times New Roman" w:hAnsi="Times New Roman"/>
          <w:lang w:eastAsia="pt-BR"/>
        </w:rPr>
        <w:t>3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 de </w:t>
      </w:r>
      <w:r w:rsidR="00D17848">
        <w:rPr>
          <w:rFonts w:ascii="Times New Roman" w:eastAsia="Times New Roman" w:hAnsi="Times New Roman"/>
          <w:lang w:eastAsia="pt-BR"/>
        </w:rPr>
        <w:t>dezembro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 de </w:t>
      </w:r>
      <w:r w:rsidR="009035F8" w:rsidRPr="00B31817">
        <w:rPr>
          <w:rFonts w:ascii="Times New Roman" w:eastAsia="Times New Roman" w:hAnsi="Times New Roman"/>
          <w:lang w:eastAsia="pt-BR"/>
        </w:rPr>
        <w:t>201</w:t>
      </w:r>
      <w:r w:rsidR="007D5770" w:rsidRPr="00B31817">
        <w:rPr>
          <w:rFonts w:ascii="Times New Roman" w:eastAsia="Times New Roman" w:hAnsi="Times New Roman"/>
          <w:lang w:eastAsia="pt-BR"/>
        </w:rPr>
        <w:t>8</w:t>
      </w:r>
      <w:r w:rsidR="00A412B0" w:rsidRPr="00B31817">
        <w:rPr>
          <w:rFonts w:ascii="Times New Roman" w:eastAsia="Times New Roman" w:hAnsi="Times New Roman"/>
          <w:lang w:eastAsia="pt-BR"/>
        </w:rPr>
        <w:t xml:space="preserve">, </w:t>
      </w:r>
      <w:r w:rsidR="007D5770" w:rsidRPr="00B31817">
        <w:rPr>
          <w:rFonts w:ascii="Times New Roman" w:hAnsi="Times New Roman" w:cs="Times New Roman"/>
          <w:color w:val="000000"/>
        </w:rPr>
        <w:t xml:space="preserve">na Pró-reitoria de Graduação na Universidade Federal Rural de Pernambuco (PREG/UFRPE, </w:t>
      </w:r>
      <w:r w:rsidR="007D5770" w:rsidRPr="00B31817">
        <w:rPr>
          <w:rFonts w:ascii="Times New Roman" w:hAnsi="Times New Roman" w:cs="Times New Roman"/>
          <w:bCs/>
          <w:color w:val="000000"/>
        </w:rPr>
        <w:t>Recife</w:t>
      </w:r>
      <w:r w:rsidR="007D5770" w:rsidRPr="00B31817">
        <w:rPr>
          <w:rFonts w:ascii="Times New Roman" w:hAnsi="Times New Roman" w:cs="Times New Roman"/>
          <w:color w:val="000000"/>
        </w:rPr>
        <w:t>)</w:t>
      </w:r>
      <w:r w:rsidR="0081223C" w:rsidRPr="00B31817">
        <w:rPr>
          <w:rFonts w:ascii="Times New Roman" w:hAnsi="Times New Roman" w:cs="Times New Roman"/>
          <w:color w:val="000000"/>
        </w:rPr>
        <w:t>.</w:t>
      </w:r>
      <w:r w:rsidR="00A92C1A" w:rsidRPr="00B31817">
        <w:rPr>
          <w:rFonts w:ascii="Times New Roman" w:eastAsia="Times New Roman" w:hAnsi="Times New Roman"/>
          <w:lang w:eastAsia="pt-BR"/>
        </w:rPr>
        <w:t xml:space="preserve"> </w:t>
      </w:r>
    </w:p>
    <w:p w14:paraId="574B22AA" w14:textId="39A49FD1" w:rsidR="005C1D71" w:rsidRPr="00B31817" w:rsidRDefault="0087567E" w:rsidP="00420D6E">
      <w:pPr>
        <w:spacing w:after="0" w:line="320" w:lineRule="atLeast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4.7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Recursos contra o resultado </w:t>
      </w:r>
      <w:r w:rsidR="002F565A" w:rsidRPr="00B31817">
        <w:rPr>
          <w:rFonts w:ascii="Times New Roman" w:eastAsia="Times New Roman" w:hAnsi="Times New Roman"/>
          <w:lang w:eastAsia="pt-BR"/>
        </w:rPr>
        <w:t xml:space="preserve">provisório 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serão recebidos até 48h após a divulgação do mesmo, e devem ser entregues </w:t>
      </w:r>
      <w:r w:rsidR="00A92C1A" w:rsidRPr="00B31817">
        <w:rPr>
          <w:rFonts w:ascii="Times New Roman" w:hAnsi="Times New Roman" w:cs="Times New Roman"/>
          <w:color w:val="000000"/>
        </w:rPr>
        <w:t xml:space="preserve">na </w:t>
      </w:r>
      <w:r w:rsidR="00085099" w:rsidRPr="00B31817">
        <w:rPr>
          <w:rFonts w:ascii="Times New Roman" w:hAnsi="Times New Roman" w:cs="Times New Roman"/>
          <w:color w:val="000000"/>
        </w:rPr>
        <w:t xml:space="preserve">Pró-reitoria de Graduação na Universidade Federal Rural de Pernambuco (PREG/UFRPE, </w:t>
      </w:r>
      <w:r w:rsidR="00085099" w:rsidRPr="00B31817">
        <w:rPr>
          <w:rFonts w:ascii="Times New Roman" w:hAnsi="Times New Roman" w:cs="Times New Roman"/>
          <w:bCs/>
          <w:color w:val="000000"/>
        </w:rPr>
        <w:t>Recife</w:t>
      </w:r>
      <w:r w:rsidR="00085099" w:rsidRPr="00B31817">
        <w:rPr>
          <w:rFonts w:ascii="Times New Roman" w:hAnsi="Times New Roman" w:cs="Times New Roman"/>
          <w:color w:val="000000"/>
        </w:rPr>
        <w:t>)</w:t>
      </w:r>
      <w:r w:rsidR="0081223C" w:rsidRPr="00B31817">
        <w:rPr>
          <w:rFonts w:ascii="Times New Roman" w:hAnsi="Times New Roman" w:cs="Times New Roman"/>
          <w:color w:val="000000"/>
        </w:rPr>
        <w:t>.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Os recursos devem </w:t>
      </w:r>
      <w:r w:rsidR="002F565A" w:rsidRPr="00B31817">
        <w:rPr>
          <w:rFonts w:ascii="Times New Roman" w:eastAsia="Times New Roman" w:hAnsi="Times New Roman"/>
          <w:lang w:eastAsia="pt-BR"/>
        </w:rPr>
        <w:t>conter n</w:t>
      </w:r>
      <w:r w:rsidR="005C1D71" w:rsidRPr="00B31817">
        <w:rPr>
          <w:rFonts w:ascii="Times New Roman" w:eastAsia="Times New Roman" w:hAnsi="Times New Roman"/>
          <w:b/>
          <w:lang w:eastAsia="pt-BR"/>
        </w:rPr>
        <w:t>o máximo uma página</w:t>
      </w:r>
      <w:r w:rsidR="00C87F8D" w:rsidRPr="00B31817">
        <w:rPr>
          <w:rFonts w:ascii="Times New Roman" w:eastAsia="Times New Roman" w:hAnsi="Times New Roman"/>
          <w:lang w:eastAsia="pt-BR"/>
        </w:rPr>
        <w:t>, com fonte Times New Roman 12, espaço 1,5</w:t>
      </w:r>
      <w:r w:rsidR="002F565A" w:rsidRPr="00B31817">
        <w:rPr>
          <w:rFonts w:ascii="Times New Roman" w:eastAsia="Times New Roman" w:hAnsi="Times New Roman"/>
          <w:lang w:eastAsia="pt-BR"/>
        </w:rPr>
        <w:t xml:space="preserve">. </w:t>
      </w:r>
    </w:p>
    <w:p w14:paraId="574B22AB" w14:textId="5FCC7013" w:rsidR="005C1D71" w:rsidRPr="00B31817" w:rsidRDefault="006D3C71" w:rsidP="00420D6E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4</w:t>
      </w:r>
      <w:r w:rsidR="0087567E" w:rsidRPr="00B31817">
        <w:rPr>
          <w:rFonts w:ascii="Times New Roman" w:eastAsia="Times New Roman" w:hAnsi="Times New Roman"/>
          <w:lang w:eastAsia="pt-BR"/>
        </w:rPr>
        <w:t>.8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</w:t>
      </w:r>
      <w:r w:rsidR="002F565A" w:rsidRPr="00B31817">
        <w:rPr>
          <w:rFonts w:ascii="Times New Roman" w:eastAsia="Times New Roman" w:hAnsi="Times New Roman"/>
          <w:lang w:eastAsia="pt-BR"/>
        </w:rPr>
        <w:t xml:space="preserve">O resultado dos recursos será divulgado até </w:t>
      </w:r>
      <w:r w:rsidR="000B7163">
        <w:rPr>
          <w:rFonts w:ascii="Times New Roman" w:eastAsia="Times New Roman" w:hAnsi="Times New Roman"/>
          <w:lang w:eastAsia="pt-BR"/>
        </w:rPr>
        <w:t>06</w:t>
      </w:r>
      <w:r w:rsidR="00837CCF" w:rsidRPr="00B31817">
        <w:rPr>
          <w:rFonts w:ascii="Times New Roman" w:eastAsia="Times New Roman" w:hAnsi="Times New Roman"/>
          <w:lang w:eastAsia="pt-BR"/>
        </w:rPr>
        <w:t xml:space="preserve"> de </w:t>
      </w:r>
      <w:r w:rsidR="000879B1">
        <w:rPr>
          <w:rFonts w:ascii="Times New Roman" w:eastAsia="Times New Roman" w:hAnsi="Times New Roman"/>
          <w:lang w:eastAsia="pt-BR"/>
        </w:rPr>
        <w:t>dezembro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 de </w:t>
      </w:r>
      <w:r w:rsidR="00EA2208" w:rsidRPr="00B31817">
        <w:rPr>
          <w:rFonts w:ascii="Times New Roman" w:eastAsia="Times New Roman" w:hAnsi="Times New Roman"/>
          <w:lang w:eastAsia="pt-BR"/>
        </w:rPr>
        <w:t>201</w:t>
      </w:r>
      <w:r w:rsidR="00085099" w:rsidRPr="00B31817">
        <w:rPr>
          <w:rFonts w:ascii="Times New Roman" w:eastAsia="Times New Roman" w:hAnsi="Times New Roman"/>
          <w:lang w:eastAsia="pt-BR"/>
        </w:rPr>
        <w:t>8</w:t>
      </w:r>
      <w:r w:rsidR="00A412B0" w:rsidRPr="00B31817">
        <w:rPr>
          <w:rFonts w:ascii="Times New Roman" w:eastAsia="Times New Roman" w:hAnsi="Times New Roman"/>
          <w:lang w:eastAsia="pt-BR"/>
        </w:rPr>
        <w:t>, às 1</w:t>
      </w:r>
      <w:r w:rsidR="007D0D33" w:rsidRPr="00B31817">
        <w:rPr>
          <w:rFonts w:ascii="Times New Roman" w:eastAsia="Times New Roman" w:hAnsi="Times New Roman"/>
          <w:lang w:eastAsia="pt-BR"/>
        </w:rPr>
        <w:t>2</w:t>
      </w:r>
      <w:r w:rsidR="00A412B0" w:rsidRPr="00B31817">
        <w:rPr>
          <w:rFonts w:ascii="Times New Roman" w:eastAsia="Times New Roman" w:hAnsi="Times New Roman"/>
          <w:lang w:eastAsia="pt-BR"/>
        </w:rPr>
        <w:t>h,</w:t>
      </w:r>
      <w:r w:rsidR="009C36D2" w:rsidRPr="00B31817">
        <w:rPr>
          <w:rFonts w:ascii="Times New Roman" w:eastAsia="Times New Roman" w:hAnsi="Times New Roman"/>
          <w:lang w:eastAsia="pt-BR"/>
        </w:rPr>
        <w:t xml:space="preserve"> </w:t>
      </w:r>
      <w:r w:rsidR="00085099" w:rsidRPr="00B31817">
        <w:rPr>
          <w:rFonts w:ascii="Times New Roman" w:hAnsi="Times New Roman" w:cs="Times New Roman"/>
          <w:color w:val="000000"/>
        </w:rPr>
        <w:t xml:space="preserve">na Pró-reitoria de Graduação na Universidade Federal Rural de Pernambuco (PREG/UFRPE, </w:t>
      </w:r>
      <w:r w:rsidR="00085099" w:rsidRPr="00B31817">
        <w:rPr>
          <w:rFonts w:ascii="Times New Roman" w:hAnsi="Times New Roman" w:cs="Times New Roman"/>
          <w:bCs/>
          <w:color w:val="000000"/>
        </w:rPr>
        <w:t>Recife</w:t>
      </w:r>
      <w:r w:rsidR="00085099" w:rsidRPr="00B31817">
        <w:rPr>
          <w:rFonts w:ascii="Times New Roman" w:hAnsi="Times New Roman" w:cs="Times New Roman"/>
          <w:color w:val="000000"/>
        </w:rPr>
        <w:t>)</w:t>
      </w:r>
      <w:r w:rsidR="0081223C" w:rsidRPr="00B31817">
        <w:rPr>
          <w:rFonts w:ascii="Times New Roman" w:hAnsi="Times New Roman" w:cs="Times New Roman"/>
          <w:color w:val="000000"/>
        </w:rPr>
        <w:t>.</w:t>
      </w:r>
    </w:p>
    <w:p w14:paraId="574B22AC" w14:textId="7D51441A" w:rsidR="00A412B0" w:rsidRPr="00B31817" w:rsidRDefault="006D3C71" w:rsidP="00A412B0">
      <w:pPr>
        <w:spacing w:after="0"/>
        <w:jc w:val="both"/>
        <w:rPr>
          <w:rFonts w:ascii="Times New Roman" w:eastAsia="Times New Roman" w:hAnsi="Times New Roman"/>
          <w:lang w:eastAsia="pt-BR"/>
        </w:rPr>
      </w:pPr>
      <w:r w:rsidRPr="00B31817">
        <w:rPr>
          <w:rFonts w:ascii="Times New Roman" w:eastAsia="Times New Roman" w:hAnsi="Times New Roman"/>
          <w:lang w:eastAsia="pt-BR"/>
        </w:rPr>
        <w:t>4</w:t>
      </w:r>
      <w:r w:rsidR="005C1D71" w:rsidRPr="00B31817">
        <w:rPr>
          <w:rFonts w:ascii="Times New Roman" w:eastAsia="Times New Roman" w:hAnsi="Times New Roman"/>
          <w:lang w:eastAsia="pt-BR"/>
        </w:rPr>
        <w:t>.</w:t>
      </w:r>
      <w:r w:rsidR="000B7163">
        <w:rPr>
          <w:rFonts w:ascii="Times New Roman" w:eastAsia="Times New Roman" w:hAnsi="Times New Roman"/>
          <w:lang w:eastAsia="pt-BR"/>
        </w:rPr>
        <w:t>9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</w:t>
      </w:r>
      <w:r w:rsidR="002F565A" w:rsidRPr="00B31817">
        <w:rPr>
          <w:rFonts w:ascii="Times New Roman" w:eastAsia="Times New Roman" w:hAnsi="Times New Roman"/>
          <w:lang w:eastAsia="pt-BR"/>
        </w:rPr>
        <w:t>O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 </w:t>
      </w:r>
      <w:r w:rsidR="002F565A" w:rsidRPr="00B31817">
        <w:rPr>
          <w:rFonts w:ascii="Times New Roman" w:eastAsia="Times New Roman" w:hAnsi="Times New Roman"/>
          <w:lang w:eastAsia="pt-BR"/>
        </w:rPr>
        <w:t>R</w:t>
      </w:r>
      <w:r w:rsidR="005C1D71" w:rsidRPr="00B31817">
        <w:rPr>
          <w:rFonts w:ascii="Times New Roman" w:eastAsia="Times New Roman" w:hAnsi="Times New Roman"/>
          <w:lang w:eastAsia="pt-BR"/>
        </w:rPr>
        <w:t xml:space="preserve">esultado </w:t>
      </w:r>
      <w:r w:rsidR="002F565A" w:rsidRPr="00B31817">
        <w:rPr>
          <w:rFonts w:ascii="Times New Roman" w:eastAsia="Times New Roman" w:hAnsi="Times New Roman"/>
          <w:lang w:eastAsia="pt-BR"/>
        </w:rPr>
        <w:t>F</w:t>
      </w:r>
      <w:r w:rsidR="005C1D71" w:rsidRPr="00B31817">
        <w:rPr>
          <w:rFonts w:ascii="Times New Roman" w:eastAsia="Times New Roman" w:hAnsi="Times New Roman"/>
          <w:lang w:eastAsia="pt-BR"/>
        </w:rPr>
        <w:t>inal</w:t>
      </w:r>
      <w:r w:rsidR="002F565A" w:rsidRPr="00B31817">
        <w:rPr>
          <w:rFonts w:ascii="Times New Roman" w:eastAsia="Times New Roman" w:hAnsi="Times New Roman"/>
          <w:lang w:eastAsia="pt-BR"/>
        </w:rPr>
        <w:t xml:space="preserve"> será divulgado até </w:t>
      </w:r>
      <w:r w:rsidR="000879B1">
        <w:rPr>
          <w:rFonts w:ascii="Times New Roman" w:eastAsia="Times New Roman" w:hAnsi="Times New Roman"/>
          <w:lang w:eastAsia="pt-BR"/>
        </w:rPr>
        <w:t>0</w:t>
      </w:r>
      <w:r w:rsidR="000B7163">
        <w:rPr>
          <w:rFonts w:ascii="Times New Roman" w:eastAsia="Times New Roman" w:hAnsi="Times New Roman"/>
          <w:lang w:eastAsia="pt-BR"/>
        </w:rPr>
        <w:t>6</w:t>
      </w:r>
      <w:r w:rsidR="000879B1" w:rsidRPr="00B31817">
        <w:rPr>
          <w:rFonts w:ascii="Times New Roman" w:eastAsia="Times New Roman" w:hAnsi="Times New Roman"/>
          <w:lang w:eastAsia="pt-BR"/>
        </w:rPr>
        <w:t xml:space="preserve"> de </w:t>
      </w:r>
      <w:r w:rsidR="000879B1">
        <w:rPr>
          <w:rFonts w:ascii="Times New Roman" w:eastAsia="Times New Roman" w:hAnsi="Times New Roman"/>
          <w:lang w:eastAsia="pt-BR"/>
        </w:rPr>
        <w:t>dezembro</w:t>
      </w:r>
      <w:r w:rsidR="007D0D33" w:rsidRPr="00B31817">
        <w:rPr>
          <w:rFonts w:ascii="Times New Roman" w:eastAsia="Times New Roman" w:hAnsi="Times New Roman"/>
          <w:lang w:eastAsia="pt-BR"/>
        </w:rPr>
        <w:t xml:space="preserve"> de 2018</w:t>
      </w:r>
      <w:r w:rsidR="00A412B0" w:rsidRPr="00B31817">
        <w:rPr>
          <w:rFonts w:ascii="Times New Roman" w:eastAsia="Times New Roman" w:hAnsi="Times New Roman"/>
          <w:lang w:eastAsia="pt-BR"/>
        </w:rPr>
        <w:t xml:space="preserve">, às 16h, </w:t>
      </w:r>
      <w:r w:rsidR="007D0D33" w:rsidRPr="00B31817">
        <w:rPr>
          <w:rFonts w:ascii="Times New Roman" w:hAnsi="Times New Roman" w:cs="Times New Roman"/>
          <w:color w:val="000000"/>
        </w:rPr>
        <w:t xml:space="preserve">na Pró-reitoria de Graduação na Universidade Federal Rural de Pernambuco (PREG/UFRPE, </w:t>
      </w:r>
      <w:r w:rsidR="007D0D33" w:rsidRPr="00B31817">
        <w:rPr>
          <w:rFonts w:ascii="Times New Roman" w:hAnsi="Times New Roman" w:cs="Times New Roman"/>
          <w:bCs/>
          <w:color w:val="000000"/>
        </w:rPr>
        <w:t>Recife</w:t>
      </w:r>
      <w:r w:rsidR="007D0D33" w:rsidRPr="00B31817">
        <w:rPr>
          <w:rFonts w:ascii="Times New Roman" w:hAnsi="Times New Roman" w:cs="Times New Roman"/>
          <w:color w:val="000000"/>
        </w:rPr>
        <w:t>).</w:t>
      </w:r>
    </w:p>
    <w:p w14:paraId="574B22AD" w14:textId="77777777" w:rsidR="00BE3557" w:rsidRPr="00B31817" w:rsidRDefault="00BE3557" w:rsidP="00A412B0">
      <w:pPr>
        <w:spacing w:after="0"/>
        <w:jc w:val="both"/>
        <w:rPr>
          <w:rFonts w:ascii="Times New Roman" w:eastAsia="Times New Roman" w:hAnsi="Times New Roman"/>
          <w:lang w:eastAsia="pt-BR"/>
        </w:rPr>
      </w:pPr>
    </w:p>
    <w:p w14:paraId="574B22B2" w14:textId="77777777" w:rsidR="00AF2F65" w:rsidRPr="00B31817" w:rsidRDefault="00AF2F65" w:rsidP="0087567E">
      <w:pPr>
        <w:spacing w:after="0" w:line="320" w:lineRule="atLeast"/>
        <w:jc w:val="both"/>
        <w:rPr>
          <w:rFonts w:ascii="Times New Roman" w:hAnsi="Times New Roman" w:cs="Times New Roman"/>
          <w:b/>
          <w:color w:val="000000"/>
        </w:rPr>
      </w:pPr>
      <w:r w:rsidRPr="00B31817">
        <w:rPr>
          <w:rFonts w:ascii="Times New Roman" w:hAnsi="Times New Roman" w:cs="Times New Roman"/>
          <w:b/>
          <w:color w:val="000000"/>
        </w:rPr>
        <w:t>5. DISPOSIÇÕES GERAIS</w:t>
      </w:r>
    </w:p>
    <w:p w14:paraId="574B22B3" w14:textId="1DD96425" w:rsidR="00AF2F65" w:rsidRPr="00B31817" w:rsidRDefault="00AF2F65" w:rsidP="00AF2F65">
      <w:pPr>
        <w:spacing w:after="0" w:line="320" w:lineRule="atLeast"/>
        <w:ind w:firstLine="708"/>
        <w:jc w:val="both"/>
        <w:rPr>
          <w:rFonts w:ascii="Times New Roman" w:hAnsi="Times New Roman" w:cs="Times New Roman"/>
          <w:color w:val="000000"/>
        </w:rPr>
      </w:pPr>
      <w:r w:rsidRPr="00B31817">
        <w:rPr>
          <w:rFonts w:ascii="Times New Roman" w:eastAsia="Times New Roman" w:hAnsi="Times New Roman"/>
          <w:lang w:eastAsia="pt-BR"/>
        </w:rPr>
        <w:t>O</w:t>
      </w:r>
      <w:r w:rsidR="00695A59" w:rsidRPr="00B31817">
        <w:rPr>
          <w:rFonts w:ascii="Times New Roman" w:eastAsia="Times New Roman" w:hAnsi="Times New Roman"/>
          <w:lang w:eastAsia="pt-BR"/>
        </w:rPr>
        <w:t>(a)</w:t>
      </w:r>
      <w:r w:rsidRPr="00B31817">
        <w:rPr>
          <w:rFonts w:ascii="Times New Roman" w:eastAsia="Times New Roman" w:hAnsi="Times New Roman"/>
          <w:lang w:eastAsia="pt-BR"/>
        </w:rPr>
        <w:t xml:space="preserve"> candidato</w:t>
      </w:r>
      <w:r w:rsidR="00695A59" w:rsidRPr="00B31817">
        <w:rPr>
          <w:rFonts w:ascii="Times New Roman" w:eastAsia="Times New Roman" w:hAnsi="Times New Roman"/>
          <w:lang w:eastAsia="pt-BR"/>
        </w:rPr>
        <w:t>(a)</w:t>
      </w:r>
      <w:r w:rsidRPr="00B31817">
        <w:rPr>
          <w:rFonts w:ascii="Times New Roman" w:eastAsia="Times New Roman" w:hAnsi="Times New Roman"/>
          <w:lang w:eastAsia="pt-BR"/>
        </w:rPr>
        <w:t xml:space="preserve"> aprovado</w:t>
      </w:r>
      <w:r w:rsidR="00695A59" w:rsidRPr="00B31817">
        <w:rPr>
          <w:rFonts w:ascii="Times New Roman" w:eastAsia="Times New Roman" w:hAnsi="Times New Roman"/>
          <w:lang w:eastAsia="pt-BR"/>
        </w:rPr>
        <w:t>(a)</w:t>
      </w:r>
      <w:r w:rsidRPr="00B31817">
        <w:rPr>
          <w:rFonts w:ascii="Times New Roman" w:eastAsia="Times New Roman" w:hAnsi="Times New Roman"/>
          <w:lang w:eastAsia="pt-BR"/>
        </w:rPr>
        <w:t xml:space="preserve"> e classificado</w:t>
      </w:r>
      <w:r w:rsidR="00695A59" w:rsidRPr="00B31817">
        <w:rPr>
          <w:rFonts w:ascii="Times New Roman" w:eastAsia="Times New Roman" w:hAnsi="Times New Roman"/>
          <w:lang w:eastAsia="pt-BR"/>
        </w:rPr>
        <w:t>(a)</w:t>
      </w:r>
      <w:r w:rsidRPr="00B31817">
        <w:rPr>
          <w:rFonts w:ascii="Times New Roman" w:eastAsia="Times New Roman" w:hAnsi="Times New Roman"/>
          <w:lang w:eastAsia="pt-BR"/>
        </w:rPr>
        <w:t xml:space="preserve">, sob pena de desclassificação, deverá apresentar a documentação comprobatória solicitada pela </w:t>
      </w:r>
      <w:r w:rsidRPr="00B31817">
        <w:rPr>
          <w:rFonts w:ascii="Times New Roman" w:hAnsi="Times New Roman" w:cs="Times New Roman"/>
          <w:color w:val="000000"/>
        </w:rPr>
        <w:t xml:space="preserve">comissão avaliadora </w:t>
      </w:r>
      <w:r w:rsidRPr="00B31817">
        <w:rPr>
          <w:rFonts w:ascii="Times New Roman" w:eastAsia="Times New Roman" w:hAnsi="Times New Roman"/>
          <w:lang w:eastAsia="pt-BR"/>
        </w:rPr>
        <w:t xml:space="preserve">referente ao Currículo gerado na Plataforma Lattes-CNPq apresentado e avaliado no processo seletivo conforme Anexo II; </w:t>
      </w:r>
      <w:r w:rsidR="00E0170A" w:rsidRPr="00B31817">
        <w:rPr>
          <w:rFonts w:ascii="Times New Roman" w:eastAsia="Times New Roman" w:hAnsi="Times New Roman"/>
          <w:lang w:eastAsia="pt-BR"/>
        </w:rPr>
        <w:t xml:space="preserve">em até 24 horas após a divulgação final do resultado, </w:t>
      </w:r>
      <w:r w:rsidR="007D0D33" w:rsidRPr="00B31817">
        <w:rPr>
          <w:rFonts w:ascii="Times New Roman" w:hAnsi="Times New Roman" w:cs="Times New Roman"/>
          <w:color w:val="000000"/>
        </w:rPr>
        <w:t xml:space="preserve">na Pró-reitoria de Graduação na Universidade Federal Rural de Pernambuco (PREG/UFRPE, </w:t>
      </w:r>
      <w:r w:rsidR="007D0D33" w:rsidRPr="00B31817">
        <w:rPr>
          <w:rFonts w:ascii="Times New Roman" w:hAnsi="Times New Roman" w:cs="Times New Roman"/>
          <w:bCs/>
          <w:color w:val="000000"/>
        </w:rPr>
        <w:t>Recife</w:t>
      </w:r>
      <w:r w:rsidR="007D0D33" w:rsidRPr="00B31817">
        <w:rPr>
          <w:rFonts w:ascii="Times New Roman" w:hAnsi="Times New Roman" w:cs="Times New Roman"/>
          <w:color w:val="000000"/>
        </w:rPr>
        <w:t>).</w:t>
      </w:r>
    </w:p>
    <w:p w14:paraId="6F6011D2" w14:textId="71544F9C" w:rsidR="001506D6" w:rsidRDefault="001506D6" w:rsidP="00AF2F65">
      <w:pPr>
        <w:spacing w:after="0" w:line="320" w:lineRule="atLeast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4A7F0CAE" w14:textId="2577F567" w:rsidR="00B31817" w:rsidRDefault="00B31817" w:rsidP="00AF2F65">
      <w:pPr>
        <w:spacing w:after="0" w:line="320" w:lineRule="atLeast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0E356E" w14:textId="6A247B99" w:rsidR="00B31817" w:rsidRDefault="00B31817" w:rsidP="00AF2F65">
      <w:pPr>
        <w:spacing w:after="0" w:line="320" w:lineRule="atLeast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14A69718" w14:textId="77777777" w:rsidR="00B31817" w:rsidRDefault="00B31817" w:rsidP="00AF2F65">
      <w:pPr>
        <w:spacing w:after="0" w:line="320" w:lineRule="atLeast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7F02B21D" w14:textId="77777777" w:rsidR="00B31817" w:rsidRPr="00B31817" w:rsidRDefault="00B31817" w:rsidP="00AF2F65">
      <w:pPr>
        <w:spacing w:after="0" w:line="320" w:lineRule="atLeast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574B22B7" w14:textId="18D28478" w:rsidR="005C4324" w:rsidRPr="00B31817" w:rsidRDefault="005C4324" w:rsidP="00420D6E">
      <w:pPr>
        <w:pStyle w:val="Legenda"/>
        <w:rPr>
          <w:rFonts w:ascii="Times New Roman" w:hAnsi="Times New Roman"/>
          <w:b w:val="0"/>
          <w:color w:val="000000"/>
          <w:sz w:val="22"/>
          <w:szCs w:val="22"/>
        </w:rPr>
      </w:pPr>
      <w:r w:rsidRPr="00B31817">
        <w:rPr>
          <w:rFonts w:ascii="Times New Roman" w:hAnsi="Times New Roman"/>
          <w:b w:val="0"/>
          <w:color w:val="000000"/>
          <w:sz w:val="22"/>
          <w:szCs w:val="22"/>
        </w:rPr>
        <w:t xml:space="preserve">Recife, </w:t>
      </w:r>
      <w:r w:rsidR="00C26FAE">
        <w:rPr>
          <w:rFonts w:ascii="Times New Roman" w:hAnsi="Times New Roman"/>
          <w:b w:val="0"/>
          <w:color w:val="000000"/>
          <w:sz w:val="22"/>
          <w:szCs w:val="22"/>
        </w:rPr>
        <w:t>20</w:t>
      </w:r>
      <w:r w:rsidR="00C87F8D" w:rsidRPr="00B31817">
        <w:rPr>
          <w:rFonts w:ascii="Times New Roman" w:hAnsi="Times New Roman"/>
          <w:b w:val="0"/>
          <w:color w:val="000000"/>
          <w:sz w:val="22"/>
          <w:szCs w:val="22"/>
        </w:rPr>
        <w:t xml:space="preserve"> </w:t>
      </w:r>
      <w:r w:rsidRPr="00B31817">
        <w:rPr>
          <w:rFonts w:ascii="Times New Roman" w:hAnsi="Times New Roman"/>
          <w:b w:val="0"/>
          <w:color w:val="000000"/>
          <w:sz w:val="22"/>
          <w:szCs w:val="22"/>
        </w:rPr>
        <w:t xml:space="preserve">de </w:t>
      </w:r>
      <w:r w:rsidR="00C26FAE">
        <w:rPr>
          <w:rFonts w:ascii="Times New Roman" w:hAnsi="Times New Roman"/>
          <w:b w:val="0"/>
          <w:color w:val="000000"/>
          <w:sz w:val="22"/>
          <w:szCs w:val="22"/>
        </w:rPr>
        <w:t>novembro</w:t>
      </w:r>
      <w:r w:rsidRPr="00B31817">
        <w:rPr>
          <w:rFonts w:ascii="Times New Roman" w:hAnsi="Times New Roman"/>
          <w:b w:val="0"/>
          <w:color w:val="000000"/>
          <w:sz w:val="22"/>
          <w:szCs w:val="22"/>
        </w:rPr>
        <w:t xml:space="preserve"> de 201</w:t>
      </w:r>
      <w:r w:rsidR="00152345" w:rsidRPr="00B31817">
        <w:rPr>
          <w:rFonts w:ascii="Times New Roman" w:hAnsi="Times New Roman"/>
          <w:b w:val="0"/>
          <w:color w:val="000000"/>
          <w:sz w:val="22"/>
          <w:szCs w:val="22"/>
        </w:rPr>
        <w:t>8</w:t>
      </w:r>
    </w:p>
    <w:p w14:paraId="574B22B8" w14:textId="69F14C0C" w:rsidR="005C4324" w:rsidRPr="00B31817" w:rsidRDefault="009035F8" w:rsidP="00420D6E">
      <w:pPr>
        <w:pStyle w:val="Legenda"/>
        <w:rPr>
          <w:rFonts w:ascii="Times New Roman" w:hAnsi="Times New Roman"/>
          <w:b w:val="0"/>
          <w:color w:val="000000"/>
          <w:sz w:val="22"/>
          <w:szCs w:val="22"/>
        </w:rPr>
      </w:pPr>
      <w:proofErr w:type="gramStart"/>
      <w:r w:rsidRPr="00B31817">
        <w:rPr>
          <w:rFonts w:ascii="Times New Roman" w:hAnsi="Times New Roman"/>
          <w:b w:val="0"/>
          <w:color w:val="000000"/>
          <w:sz w:val="22"/>
          <w:szCs w:val="22"/>
        </w:rPr>
        <w:t>Profa. Maria</w:t>
      </w:r>
      <w:proofErr w:type="gramEnd"/>
      <w:r w:rsidRPr="00B31817">
        <w:rPr>
          <w:rFonts w:ascii="Times New Roman" w:hAnsi="Times New Roman"/>
          <w:b w:val="0"/>
          <w:color w:val="000000"/>
          <w:sz w:val="22"/>
          <w:szCs w:val="22"/>
        </w:rPr>
        <w:t xml:space="preserve"> do Socorro de Lima Oliveira</w:t>
      </w:r>
    </w:p>
    <w:p w14:paraId="574B22B9" w14:textId="77777777" w:rsidR="005C4324" w:rsidRPr="000A7454" w:rsidRDefault="005C4324" w:rsidP="00420D6E">
      <w:pPr>
        <w:pStyle w:val="Corpodetexto"/>
        <w:jc w:val="center"/>
        <w:rPr>
          <w:color w:val="000000"/>
          <w:sz w:val="24"/>
          <w:szCs w:val="24"/>
        </w:rPr>
      </w:pPr>
      <w:r w:rsidRPr="00B31817">
        <w:rPr>
          <w:color w:val="000000"/>
          <w:sz w:val="22"/>
          <w:szCs w:val="22"/>
        </w:rPr>
        <w:t>Pró-Reitora de Ensino de Graduação/UFRPE</w:t>
      </w:r>
    </w:p>
    <w:p w14:paraId="574B22BA" w14:textId="77777777" w:rsidR="00D9692B" w:rsidRDefault="00D9692B" w:rsidP="002A43B2">
      <w:pPr>
        <w:rPr>
          <w:color w:val="000000"/>
          <w:sz w:val="24"/>
          <w:szCs w:val="24"/>
        </w:rPr>
        <w:sectPr w:rsidR="00D9692B" w:rsidSect="008F24C9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74B22BB" w14:textId="77777777" w:rsidR="002A43B2" w:rsidRDefault="002A43B2" w:rsidP="002A43B2">
      <w:pPr>
        <w:spacing w:after="0" w:line="240" w:lineRule="auto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lastRenderedPageBreak/>
        <w:t>ANEXO I</w:t>
      </w:r>
    </w:p>
    <w:p w14:paraId="574B22BC" w14:textId="77777777" w:rsidR="002A43B2" w:rsidRDefault="002A43B2" w:rsidP="002A43B2">
      <w:pPr>
        <w:spacing w:after="0" w:line="240" w:lineRule="auto"/>
        <w:jc w:val="center"/>
        <w:rPr>
          <w:rFonts w:ascii="Arial" w:eastAsia="Arial" w:hAnsi="Arial"/>
          <w:b/>
          <w:sz w:val="28"/>
        </w:rPr>
      </w:pPr>
    </w:p>
    <w:p w14:paraId="574B22BD" w14:textId="77777777" w:rsidR="002A43B2" w:rsidRDefault="002A43B2" w:rsidP="002A43B2">
      <w:pPr>
        <w:spacing w:after="0" w:line="240" w:lineRule="auto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>FICHA DE INSCRIÇÃO</w:t>
      </w:r>
    </w:p>
    <w:p w14:paraId="574B22BE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8"/>
          <w:lang w:eastAsia="pt-BR"/>
        </w:rPr>
        <w:drawing>
          <wp:anchor distT="0" distB="0" distL="114300" distR="114300" simplePos="0" relativeHeight="251660288" behindDoc="1" locked="0" layoutInCell="0" allowOverlap="1" wp14:anchorId="574B24D2" wp14:editId="574B24D3">
            <wp:simplePos x="0" y="0"/>
            <wp:positionH relativeFrom="column">
              <wp:posOffset>-17780</wp:posOffset>
            </wp:positionH>
            <wp:positionV relativeFrom="paragraph">
              <wp:posOffset>79375</wp:posOffset>
            </wp:positionV>
            <wp:extent cx="6226810" cy="6350"/>
            <wp:effectExtent l="0" t="0" r="0" b="0"/>
            <wp:wrapNone/>
            <wp:docPr id="9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4B22BF" w14:textId="77777777" w:rsidR="002A43B2" w:rsidRDefault="002A43B2" w:rsidP="002A43B2">
      <w:pPr>
        <w:spacing w:after="0" w:line="24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Edital Nº _____/______ – SELEÇÃO DE TUTORES PARA GRUPOS PET</w:t>
      </w:r>
    </w:p>
    <w:p w14:paraId="574B22C0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lang w:eastAsia="pt-BR"/>
        </w:rPr>
        <w:drawing>
          <wp:anchor distT="0" distB="0" distL="114300" distR="114300" simplePos="0" relativeHeight="251661312" behindDoc="1" locked="0" layoutInCell="0" allowOverlap="1" wp14:anchorId="574B24D4" wp14:editId="574B24D5">
            <wp:simplePos x="0" y="0"/>
            <wp:positionH relativeFrom="column">
              <wp:posOffset>-17780</wp:posOffset>
            </wp:positionH>
            <wp:positionV relativeFrom="paragraph">
              <wp:posOffset>17780</wp:posOffset>
            </wp:positionV>
            <wp:extent cx="6226810" cy="6350"/>
            <wp:effectExtent l="0" t="0" r="0" b="0"/>
            <wp:wrapNone/>
            <wp:docPr id="8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4B22C1" w14:textId="77777777" w:rsidR="002A43B2" w:rsidRDefault="002A43B2" w:rsidP="002A43B2">
      <w:pPr>
        <w:spacing w:after="0" w:line="240" w:lineRule="auto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GRUPO PET:__________________________________ Ficha de inscrição No:_______</w:t>
      </w:r>
    </w:p>
    <w:p w14:paraId="574B22C2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3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Nome: _________________________________________________________________________________________</w:t>
      </w:r>
    </w:p>
    <w:p w14:paraId="574B22C4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5" w14:textId="77777777" w:rsidR="002A43B2" w:rsidRDefault="002A43B2" w:rsidP="00D9692B">
      <w:pPr>
        <w:tabs>
          <w:tab w:val="left" w:pos="1100"/>
          <w:tab w:val="left" w:pos="1680"/>
          <w:tab w:val="left" w:pos="194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Doutor(a): (</w:t>
      </w:r>
      <w:r>
        <w:rPr>
          <w:rFonts w:ascii="Times New Roman" w:eastAsia="Times New Roman" w:hAnsi="Times New Roman"/>
        </w:rPr>
        <w:tab/>
      </w:r>
      <w:r w:rsidR="00C65D46">
        <w:rPr>
          <w:rFonts w:ascii="Times New Roman" w:eastAsia="Times New Roman" w:hAnsi="Times New Roman"/>
        </w:rPr>
        <w:t xml:space="preserve"> </w:t>
      </w:r>
      <w:proofErr w:type="gramStart"/>
      <w:r w:rsidR="00C65D46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>)</w:t>
      </w:r>
      <w:proofErr w:type="gramEnd"/>
      <w:r>
        <w:rPr>
          <w:rFonts w:ascii="Times New Roman" w:eastAsia="Times New Roman" w:hAnsi="Times New Roman"/>
        </w:rPr>
        <w:t xml:space="preserve"> Sim</w:t>
      </w:r>
      <w:r>
        <w:rPr>
          <w:rFonts w:ascii="Times New Roman" w:eastAsia="Times New Roman" w:hAnsi="Times New Roman"/>
        </w:rPr>
        <w:tab/>
        <w:t>(</w:t>
      </w:r>
      <w:r w:rsidR="00C65D46">
        <w:rPr>
          <w:rFonts w:ascii="Times New Roman" w:eastAsia="Times New Roman" w:hAnsi="Times New Roman"/>
        </w:rPr>
        <w:t xml:space="preserve">   </w:t>
      </w:r>
      <w:r>
        <w:rPr>
          <w:rFonts w:ascii="Times New Roman" w:eastAsia="Times New Roman" w:hAnsi="Times New Roman"/>
        </w:rPr>
        <w:t>) Não</w:t>
      </w:r>
    </w:p>
    <w:p w14:paraId="574B22C6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7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Data de nascimento: _____ / _____ / ______</w:t>
      </w:r>
    </w:p>
    <w:p w14:paraId="574B22C8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9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Telefone residencial: ____________________________ Telefone na Universidade:___________________________</w:t>
      </w:r>
    </w:p>
    <w:p w14:paraId="574B22CA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B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Telefone celular: _______________________________ E-mail:__________________________________________</w:t>
      </w:r>
    </w:p>
    <w:p w14:paraId="574B22CC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D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R.G.: ______________________________________ CPF: ______________________________________________</w:t>
      </w:r>
    </w:p>
    <w:p w14:paraId="574B22CE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CF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Ano de ingresso na UFRPE: _______________</w:t>
      </w:r>
    </w:p>
    <w:p w14:paraId="574B22D0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D1" w14:textId="77777777" w:rsidR="002A43B2" w:rsidRPr="00B41402" w:rsidRDefault="002A43B2" w:rsidP="00D9692B">
      <w:pPr>
        <w:tabs>
          <w:tab w:val="left" w:pos="2300"/>
          <w:tab w:val="left" w:pos="3000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Possui algum tipo bolsa?  (</w:t>
      </w:r>
      <w:r>
        <w:rPr>
          <w:rFonts w:ascii="Times New Roman" w:eastAsia="Times New Roman" w:hAnsi="Times New Roman"/>
        </w:rPr>
        <w:tab/>
        <w:t>) Sim (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9"/>
        </w:rPr>
        <w:t xml:space="preserve">) </w:t>
      </w:r>
      <w:r w:rsidRPr="00B41402">
        <w:rPr>
          <w:rFonts w:ascii="Times New Roman" w:eastAsia="Times New Roman" w:hAnsi="Times New Roman"/>
        </w:rPr>
        <w:t>Não</w:t>
      </w:r>
    </w:p>
    <w:p w14:paraId="574B22D2" w14:textId="77777777" w:rsidR="002A43B2" w:rsidRDefault="002A43B2" w:rsidP="00D9692B">
      <w:pPr>
        <w:spacing w:after="0" w:line="240" w:lineRule="auto"/>
        <w:rPr>
          <w:rFonts w:ascii="Times New Roman" w:eastAsia="Times New Roman" w:hAnsi="Times New Roman"/>
        </w:rPr>
      </w:pPr>
    </w:p>
    <w:p w14:paraId="574B22D3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4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5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6" w14:textId="77777777" w:rsidR="00C65D46" w:rsidRDefault="00C65D46" w:rsidP="00C65D46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DECLARAÇÃO DE ELEGIBILIDADE</w:t>
      </w:r>
      <w:r>
        <w:rPr>
          <w:rFonts w:ascii="Times New Roman" w:eastAsia="Times New Roman" w:hAnsi="Times New Roman"/>
        </w:rPr>
        <w:t>: Por meio deste, declaro que li e concordo com as regras do processo de</w:t>
      </w: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seleção de tutor (a) para o Programa de Educação Tutorial - UFRPE/Edital no ___/____, assim como possuo atuação efetiva junto aos Cursos de graduação e participação em projetos de ensino, pesquisa e extensão, como comprovado por meu Currículo Lattes.</w:t>
      </w:r>
    </w:p>
    <w:p w14:paraId="574B22D7" w14:textId="77777777" w:rsidR="00C65D46" w:rsidRDefault="00C65D46" w:rsidP="00C65D46">
      <w:pPr>
        <w:spacing w:line="124" w:lineRule="exact"/>
        <w:rPr>
          <w:rFonts w:ascii="Times New Roman" w:eastAsia="Times New Roman" w:hAnsi="Times New Roman"/>
        </w:rPr>
      </w:pPr>
    </w:p>
    <w:p w14:paraId="574B22D8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9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A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B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C" w14:textId="77777777" w:rsidR="00C65D46" w:rsidRDefault="00C65D46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D" w14:textId="77777777" w:rsidR="002A43B2" w:rsidRDefault="002A43B2" w:rsidP="002A43B2">
      <w:pPr>
        <w:spacing w:after="0" w:line="240" w:lineRule="auto"/>
        <w:ind w:left="3680"/>
        <w:rPr>
          <w:rFonts w:ascii="Times New Roman" w:eastAsia="Times New Roman" w:hAnsi="Times New Roman"/>
          <w:b/>
        </w:rPr>
      </w:pPr>
    </w:p>
    <w:p w14:paraId="574B22DE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</w:p>
    <w:p w14:paraId="574B22DF" w14:textId="77777777" w:rsidR="002A43B2" w:rsidRDefault="00D9692B" w:rsidP="002A43B2">
      <w:pPr>
        <w:spacing w:after="0" w:line="240" w:lineRule="auto"/>
        <w:ind w:left="560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Recife</w:t>
      </w:r>
      <w:r w:rsidR="002A43B2">
        <w:rPr>
          <w:rFonts w:ascii="Times New Roman" w:eastAsia="Times New Roman" w:hAnsi="Times New Roman"/>
          <w:sz w:val="19"/>
        </w:rPr>
        <w:t xml:space="preserve">, _____ de __________ </w:t>
      </w:r>
      <w:proofErr w:type="spellStart"/>
      <w:r w:rsidR="002A43B2">
        <w:rPr>
          <w:rFonts w:ascii="Times New Roman" w:eastAsia="Times New Roman" w:hAnsi="Times New Roman"/>
          <w:sz w:val="19"/>
        </w:rPr>
        <w:t>de</w:t>
      </w:r>
      <w:proofErr w:type="spellEnd"/>
      <w:r w:rsidR="002A43B2">
        <w:rPr>
          <w:rFonts w:ascii="Times New Roman" w:eastAsia="Times New Roman" w:hAnsi="Times New Roman"/>
          <w:sz w:val="19"/>
        </w:rPr>
        <w:t xml:space="preserve"> ________.</w:t>
      </w:r>
    </w:p>
    <w:p w14:paraId="574B22E0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</w:p>
    <w:p w14:paraId="574B22E1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</w:p>
    <w:p w14:paraId="574B22E2" w14:textId="77777777" w:rsidR="002A43B2" w:rsidRDefault="002A43B2" w:rsidP="002A43B2">
      <w:pPr>
        <w:spacing w:after="0" w:line="240" w:lineRule="auto"/>
        <w:ind w:left="518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19"/>
        </w:rPr>
        <w:t>Assinatura:____________________________________.</w:t>
      </w:r>
    </w:p>
    <w:p w14:paraId="574B22E3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</w:p>
    <w:p w14:paraId="574B22E4" w14:textId="77777777" w:rsidR="002A43B2" w:rsidRDefault="002A43B2" w:rsidP="002A43B2">
      <w:pPr>
        <w:spacing w:after="0" w:line="240" w:lineRule="auto"/>
        <w:rPr>
          <w:rFonts w:ascii="Times New Roman" w:eastAsia="Times New Roman" w:hAnsi="Times New Roman"/>
        </w:rPr>
      </w:pPr>
    </w:p>
    <w:p w14:paraId="574B22E5" w14:textId="77777777" w:rsidR="00843D90" w:rsidRDefault="00843D90" w:rsidP="00C65D46">
      <w:pPr>
        <w:spacing w:line="239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74B22E6" w14:textId="77777777" w:rsidR="00686CB4" w:rsidRPr="0094682A" w:rsidRDefault="00686CB4" w:rsidP="00686CB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0"/>
        </w:rPr>
      </w:pPr>
      <w:r w:rsidRPr="0094682A">
        <w:rPr>
          <w:rFonts w:ascii="Arial" w:hAnsi="Arial" w:cs="Arial"/>
          <w:b/>
          <w:bCs/>
          <w:sz w:val="32"/>
          <w:szCs w:val="20"/>
        </w:rPr>
        <w:lastRenderedPageBreak/>
        <w:t xml:space="preserve">ANEXO </w:t>
      </w:r>
      <w:r>
        <w:rPr>
          <w:rFonts w:ascii="Arial" w:hAnsi="Arial" w:cs="Arial"/>
          <w:b/>
          <w:bCs/>
          <w:sz w:val="32"/>
          <w:szCs w:val="20"/>
        </w:rPr>
        <w:t>II</w:t>
      </w:r>
    </w:p>
    <w:p w14:paraId="574B22E7" w14:textId="0294E5E6" w:rsidR="00686CB4" w:rsidRDefault="001B7306" w:rsidP="001B73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1B7306">
        <w:rPr>
          <w:rFonts w:ascii="Arial" w:hAnsi="Arial" w:cs="Arial"/>
          <w:b/>
          <w:bCs/>
          <w:sz w:val="24"/>
          <w:szCs w:val="20"/>
        </w:rPr>
        <w:t>Formulário de Pontuação do Currículo</w:t>
      </w:r>
    </w:p>
    <w:p w14:paraId="25445969" w14:textId="77777777" w:rsidR="001B7306" w:rsidRPr="001B7306" w:rsidRDefault="001B7306" w:rsidP="001B730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0"/>
        </w:rPr>
      </w:pPr>
    </w:p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715"/>
        <w:gridCol w:w="1411"/>
        <w:gridCol w:w="993"/>
        <w:gridCol w:w="996"/>
        <w:gridCol w:w="988"/>
      </w:tblGrid>
      <w:tr w:rsidR="009152E0" w:rsidRPr="001506D6" w14:paraId="574B22EE" w14:textId="1F524A72" w:rsidTr="00BC7C99">
        <w:trPr>
          <w:trHeight w:val="24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74B22E8" w14:textId="77777777" w:rsidR="009152E0" w:rsidRPr="001506D6" w:rsidRDefault="009152E0" w:rsidP="00CA6F11">
            <w:pPr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GRUPO I – QUALIFICAÇÃO ACADÊMICA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4B22E9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74B22E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74B22EB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74B22EC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74B22ED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32FECD6F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2F4" w14:textId="45011FAE" w:rsidTr="00BC7C99">
        <w:trPr>
          <w:trHeight w:val="725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2EF" w14:textId="77777777" w:rsidR="009152E0" w:rsidRPr="00BC7C99" w:rsidRDefault="009152E0" w:rsidP="00BC7C99">
            <w:pPr>
              <w:jc w:val="center"/>
              <w:rPr>
                <w:b/>
                <w:bCs/>
                <w:sz w:val="18"/>
                <w:szCs w:val="20"/>
              </w:rPr>
            </w:pPr>
            <w:r w:rsidRPr="00BC7C99">
              <w:rPr>
                <w:b/>
                <w:bCs/>
                <w:sz w:val="18"/>
                <w:szCs w:val="20"/>
              </w:rPr>
              <w:t>Indicadores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2F0" w14:textId="77777777" w:rsidR="009152E0" w:rsidRPr="00BC7C99" w:rsidRDefault="009152E0" w:rsidP="00BC7C99">
            <w:pPr>
              <w:jc w:val="center"/>
              <w:rPr>
                <w:b/>
                <w:sz w:val="18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Quantidade máxima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574B22F1" w14:textId="77777777" w:rsidR="009152E0" w:rsidRPr="00BC7C99" w:rsidRDefault="009152E0" w:rsidP="00BC7C99">
            <w:pPr>
              <w:jc w:val="center"/>
              <w:rPr>
                <w:b/>
                <w:sz w:val="18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Pontuação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2F2" w14:textId="77777777" w:rsidR="009152E0" w:rsidRPr="00BC7C99" w:rsidRDefault="009152E0" w:rsidP="00BC7C99">
            <w:pPr>
              <w:jc w:val="center"/>
              <w:rPr>
                <w:b/>
                <w:sz w:val="18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Limite de pontos até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74B22F3" w14:textId="04442516" w:rsidR="009152E0" w:rsidRPr="00BC7C99" w:rsidRDefault="009152E0" w:rsidP="00BC7C99">
            <w:pPr>
              <w:jc w:val="center"/>
              <w:rPr>
                <w:b/>
                <w:sz w:val="18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Pontos docentes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572923C3" w14:textId="53430813" w:rsidR="009152E0" w:rsidRPr="00BC7C99" w:rsidRDefault="009152E0" w:rsidP="00BC7C99">
            <w:pPr>
              <w:jc w:val="center"/>
              <w:rPr>
                <w:b/>
                <w:sz w:val="18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Pontos comissão</w:t>
            </w:r>
          </w:p>
        </w:tc>
      </w:tr>
      <w:tr w:rsidR="009152E0" w:rsidRPr="001506D6" w14:paraId="574B22FB" w14:textId="5158F29A" w:rsidTr="00BC7C99">
        <w:trPr>
          <w:trHeight w:val="247"/>
        </w:trPr>
        <w:tc>
          <w:tcPr>
            <w:tcW w:w="4219" w:type="dxa"/>
            <w:tcBorders>
              <w:bottom w:val="dashed" w:sz="4" w:space="0" w:color="auto"/>
            </w:tcBorders>
          </w:tcPr>
          <w:p w14:paraId="574B22F5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Graduação na área específica do grupo PET ou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74B22F6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bottom w:val="dashed" w:sz="4" w:space="0" w:color="auto"/>
            </w:tcBorders>
          </w:tcPr>
          <w:p w14:paraId="574B22F7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1411" w:type="dxa"/>
            <w:tcBorders>
              <w:bottom w:val="dashed" w:sz="4" w:space="0" w:color="auto"/>
            </w:tcBorders>
          </w:tcPr>
          <w:p w14:paraId="574B22F8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graduação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574B22F9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bottom w:val="dashed" w:sz="4" w:space="0" w:color="auto"/>
            </w:tcBorders>
          </w:tcPr>
          <w:p w14:paraId="574B22F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dashed" w:sz="4" w:space="0" w:color="auto"/>
            </w:tcBorders>
          </w:tcPr>
          <w:p w14:paraId="5C5FCBCB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02" w14:textId="3B9A5A15" w:rsidTr="00BC7C99">
        <w:trPr>
          <w:trHeight w:val="247"/>
        </w:trPr>
        <w:tc>
          <w:tcPr>
            <w:tcW w:w="4219" w:type="dxa"/>
            <w:tcBorders>
              <w:top w:val="dashed" w:sz="4" w:space="0" w:color="auto"/>
              <w:bottom w:val="single" w:sz="4" w:space="0" w:color="auto"/>
            </w:tcBorders>
          </w:tcPr>
          <w:p w14:paraId="574B22FC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Graduação na área correlata do grupo PET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74B22FD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</w:tcPr>
          <w:p w14:paraId="574B22FE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1411" w:type="dxa"/>
            <w:tcBorders>
              <w:top w:val="dashed" w:sz="4" w:space="0" w:color="auto"/>
              <w:bottom w:val="single" w:sz="4" w:space="0" w:color="auto"/>
            </w:tcBorders>
          </w:tcPr>
          <w:p w14:paraId="574B22FF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graduação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574B2300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  <w:tcBorders>
              <w:top w:val="dashed" w:sz="4" w:space="0" w:color="auto"/>
              <w:bottom w:val="single" w:sz="4" w:space="0" w:color="auto"/>
            </w:tcBorders>
          </w:tcPr>
          <w:p w14:paraId="574B2301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single" w:sz="4" w:space="0" w:color="auto"/>
            </w:tcBorders>
          </w:tcPr>
          <w:p w14:paraId="2B7EBDC2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09" w14:textId="2D17D433" w:rsidTr="00BC7C99">
        <w:trPr>
          <w:trHeight w:val="247"/>
        </w:trPr>
        <w:tc>
          <w:tcPr>
            <w:tcW w:w="4219" w:type="dxa"/>
            <w:tcBorders>
              <w:bottom w:val="dashed" w:sz="4" w:space="0" w:color="auto"/>
            </w:tcBorders>
          </w:tcPr>
          <w:p w14:paraId="574B2303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Título de Mestre na área específica ao grupo PET ou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74B2304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bottom w:val="dashed" w:sz="4" w:space="0" w:color="auto"/>
            </w:tcBorders>
          </w:tcPr>
          <w:p w14:paraId="574B2305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4,0</w:t>
            </w:r>
          </w:p>
        </w:tc>
        <w:tc>
          <w:tcPr>
            <w:tcW w:w="1411" w:type="dxa"/>
            <w:tcBorders>
              <w:bottom w:val="dashed" w:sz="4" w:space="0" w:color="auto"/>
            </w:tcBorders>
          </w:tcPr>
          <w:p w14:paraId="574B2306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título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574B2307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4,0</w:t>
            </w:r>
          </w:p>
        </w:tc>
        <w:tc>
          <w:tcPr>
            <w:tcW w:w="996" w:type="dxa"/>
            <w:tcBorders>
              <w:bottom w:val="dashed" w:sz="4" w:space="0" w:color="auto"/>
            </w:tcBorders>
          </w:tcPr>
          <w:p w14:paraId="574B2308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dashed" w:sz="4" w:space="0" w:color="auto"/>
            </w:tcBorders>
          </w:tcPr>
          <w:p w14:paraId="06347230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10" w14:textId="0E238BA4" w:rsidTr="00BC7C99">
        <w:trPr>
          <w:trHeight w:val="247"/>
        </w:trPr>
        <w:tc>
          <w:tcPr>
            <w:tcW w:w="4219" w:type="dxa"/>
            <w:tcBorders>
              <w:top w:val="dashed" w:sz="4" w:space="0" w:color="auto"/>
              <w:bottom w:val="single" w:sz="4" w:space="0" w:color="auto"/>
            </w:tcBorders>
          </w:tcPr>
          <w:p w14:paraId="574B230A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Título de Mestre na área correlata ao grupo PET 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74B230B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</w:tcPr>
          <w:p w14:paraId="574B230C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1411" w:type="dxa"/>
            <w:tcBorders>
              <w:top w:val="dashed" w:sz="4" w:space="0" w:color="auto"/>
              <w:bottom w:val="single" w:sz="4" w:space="0" w:color="auto"/>
            </w:tcBorders>
          </w:tcPr>
          <w:p w14:paraId="574B230D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título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574B230E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  <w:tcBorders>
              <w:top w:val="dashed" w:sz="4" w:space="0" w:color="auto"/>
              <w:bottom w:val="single" w:sz="4" w:space="0" w:color="auto"/>
            </w:tcBorders>
          </w:tcPr>
          <w:p w14:paraId="574B230F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single" w:sz="4" w:space="0" w:color="auto"/>
            </w:tcBorders>
          </w:tcPr>
          <w:p w14:paraId="04B0D7BE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17" w14:textId="783FF9B9" w:rsidTr="00BC7C99">
        <w:trPr>
          <w:trHeight w:val="247"/>
        </w:trPr>
        <w:tc>
          <w:tcPr>
            <w:tcW w:w="4219" w:type="dxa"/>
            <w:tcBorders>
              <w:bottom w:val="dashed" w:sz="4" w:space="0" w:color="auto"/>
            </w:tcBorders>
          </w:tcPr>
          <w:p w14:paraId="574B2311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Título de Doutor ou Livre Docência na área específica ao grupo PET ou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74B2312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bottom w:val="dashed" w:sz="4" w:space="0" w:color="auto"/>
            </w:tcBorders>
          </w:tcPr>
          <w:p w14:paraId="574B2313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6,0</w:t>
            </w:r>
          </w:p>
        </w:tc>
        <w:tc>
          <w:tcPr>
            <w:tcW w:w="1411" w:type="dxa"/>
            <w:tcBorders>
              <w:bottom w:val="dashed" w:sz="4" w:space="0" w:color="auto"/>
            </w:tcBorders>
          </w:tcPr>
          <w:p w14:paraId="574B2314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título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574B2315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6,0</w:t>
            </w:r>
          </w:p>
        </w:tc>
        <w:tc>
          <w:tcPr>
            <w:tcW w:w="996" w:type="dxa"/>
            <w:tcBorders>
              <w:bottom w:val="dashed" w:sz="4" w:space="0" w:color="auto"/>
            </w:tcBorders>
          </w:tcPr>
          <w:p w14:paraId="574B2316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dashed" w:sz="4" w:space="0" w:color="auto"/>
            </w:tcBorders>
          </w:tcPr>
          <w:p w14:paraId="495C2D36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1E" w14:textId="2F489273" w:rsidTr="00BC7C99">
        <w:trPr>
          <w:trHeight w:val="247"/>
        </w:trPr>
        <w:tc>
          <w:tcPr>
            <w:tcW w:w="4219" w:type="dxa"/>
            <w:tcBorders>
              <w:top w:val="dashed" w:sz="4" w:space="0" w:color="auto"/>
              <w:bottom w:val="single" w:sz="4" w:space="0" w:color="auto"/>
            </w:tcBorders>
          </w:tcPr>
          <w:p w14:paraId="574B2318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Título de Doutor ou Livre Docência na área correlata ao grupo PET</w:t>
            </w:r>
          </w:p>
        </w:tc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</w:tcPr>
          <w:p w14:paraId="574B2319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</w:tcPr>
          <w:p w14:paraId="574B231A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1411" w:type="dxa"/>
            <w:tcBorders>
              <w:top w:val="dashed" w:sz="4" w:space="0" w:color="auto"/>
              <w:bottom w:val="single" w:sz="4" w:space="0" w:color="auto"/>
            </w:tcBorders>
          </w:tcPr>
          <w:p w14:paraId="574B231B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título</w:t>
            </w:r>
          </w:p>
        </w:tc>
        <w:tc>
          <w:tcPr>
            <w:tcW w:w="993" w:type="dxa"/>
            <w:tcBorders>
              <w:top w:val="dashed" w:sz="4" w:space="0" w:color="auto"/>
              <w:bottom w:val="single" w:sz="4" w:space="0" w:color="auto"/>
            </w:tcBorders>
          </w:tcPr>
          <w:p w14:paraId="574B231C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top w:val="dashed" w:sz="4" w:space="0" w:color="auto"/>
              <w:bottom w:val="single" w:sz="4" w:space="0" w:color="auto"/>
            </w:tcBorders>
          </w:tcPr>
          <w:p w14:paraId="574B231D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dashed" w:sz="4" w:space="0" w:color="auto"/>
              <w:bottom w:val="single" w:sz="4" w:space="0" w:color="auto"/>
            </w:tcBorders>
          </w:tcPr>
          <w:p w14:paraId="0E270B77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25" w14:textId="2DAE0325" w:rsidTr="00BC7C99">
        <w:trPr>
          <w:trHeight w:val="247"/>
        </w:trPr>
        <w:tc>
          <w:tcPr>
            <w:tcW w:w="4219" w:type="dxa"/>
            <w:tcBorders>
              <w:bottom w:val="dashed" w:sz="4" w:space="0" w:color="auto"/>
            </w:tcBorders>
          </w:tcPr>
          <w:p w14:paraId="574B231F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Título de Especialização na área específica ao grupo PET ou</w:t>
            </w: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14:paraId="574B2320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bottom w:val="dashed" w:sz="4" w:space="0" w:color="auto"/>
            </w:tcBorders>
          </w:tcPr>
          <w:p w14:paraId="574B2321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1411" w:type="dxa"/>
            <w:tcBorders>
              <w:bottom w:val="dashed" w:sz="4" w:space="0" w:color="auto"/>
            </w:tcBorders>
          </w:tcPr>
          <w:p w14:paraId="574B2322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título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574B2323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6" w:type="dxa"/>
            <w:tcBorders>
              <w:bottom w:val="dashed" w:sz="4" w:space="0" w:color="auto"/>
            </w:tcBorders>
          </w:tcPr>
          <w:p w14:paraId="574B2324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dashed" w:sz="4" w:space="0" w:color="auto"/>
            </w:tcBorders>
          </w:tcPr>
          <w:p w14:paraId="07BB626F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2C" w14:textId="536ED30D" w:rsidTr="00BC7C99">
        <w:trPr>
          <w:trHeight w:val="247"/>
        </w:trPr>
        <w:tc>
          <w:tcPr>
            <w:tcW w:w="4219" w:type="dxa"/>
            <w:tcBorders>
              <w:top w:val="dashed" w:sz="4" w:space="0" w:color="auto"/>
            </w:tcBorders>
          </w:tcPr>
          <w:p w14:paraId="574B2326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Título de Especialização na área correlata ao grupo PET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574B2327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  <w:tcBorders>
              <w:top w:val="dashed" w:sz="4" w:space="0" w:color="auto"/>
            </w:tcBorders>
          </w:tcPr>
          <w:p w14:paraId="574B2328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1411" w:type="dxa"/>
            <w:tcBorders>
              <w:top w:val="dashed" w:sz="4" w:space="0" w:color="auto"/>
            </w:tcBorders>
          </w:tcPr>
          <w:p w14:paraId="574B2329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título</w:t>
            </w: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574B232A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  <w:tcBorders>
              <w:top w:val="dashed" w:sz="4" w:space="0" w:color="auto"/>
            </w:tcBorders>
          </w:tcPr>
          <w:p w14:paraId="574B232B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dashed" w:sz="4" w:space="0" w:color="auto"/>
            </w:tcBorders>
          </w:tcPr>
          <w:p w14:paraId="5DA37F2D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33" w14:textId="5B8B8CD7" w:rsidTr="00BC7C99">
        <w:trPr>
          <w:trHeight w:val="257"/>
        </w:trPr>
        <w:tc>
          <w:tcPr>
            <w:tcW w:w="4219" w:type="dxa"/>
          </w:tcPr>
          <w:p w14:paraId="574B232D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Curso em área afim ao grupo PET com carga horária mínima de 30 horas</w:t>
            </w:r>
          </w:p>
        </w:tc>
        <w:tc>
          <w:tcPr>
            <w:tcW w:w="1134" w:type="dxa"/>
          </w:tcPr>
          <w:p w14:paraId="574B232E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2F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30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curso</w:t>
            </w:r>
          </w:p>
        </w:tc>
        <w:tc>
          <w:tcPr>
            <w:tcW w:w="993" w:type="dxa"/>
          </w:tcPr>
          <w:p w14:paraId="574B2331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</w:tcPr>
          <w:p w14:paraId="574B2332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3A6FD75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3A" w14:textId="437FCB4D" w:rsidTr="00BC7C99">
        <w:trPr>
          <w:trHeight w:val="247"/>
        </w:trPr>
        <w:tc>
          <w:tcPr>
            <w:tcW w:w="4219" w:type="dxa"/>
          </w:tcPr>
          <w:p w14:paraId="574B2334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Curso na Área Pedagógica com carga horária mínima de 16 horas</w:t>
            </w:r>
          </w:p>
        </w:tc>
        <w:tc>
          <w:tcPr>
            <w:tcW w:w="1134" w:type="dxa"/>
          </w:tcPr>
          <w:p w14:paraId="574B2335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36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37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curso</w:t>
            </w:r>
          </w:p>
        </w:tc>
        <w:tc>
          <w:tcPr>
            <w:tcW w:w="993" w:type="dxa"/>
          </w:tcPr>
          <w:p w14:paraId="574B2338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</w:tcPr>
          <w:p w14:paraId="574B2339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8A714B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41" w14:textId="6A08838A" w:rsidTr="00BC7C99">
        <w:trPr>
          <w:trHeight w:val="247"/>
        </w:trPr>
        <w:tc>
          <w:tcPr>
            <w:tcW w:w="4219" w:type="dxa"/>
          </w:tcPr>
          <w:p w14:paraId="574B233B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Premiações / distinções Técnico-Científico-Cultural</w:t>
            </w:r>
          </w:p>
        </w:tc>
        <w:tc>
          <w:tcPr>
            <w:tcW w:w="1134" w:type="dxa"/>
          </w:tcPr>
          <w:p w14:paraId="574B233C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3D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3E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prêmio</w:t>
            </w:r>
          </w:p>
        </w:tc>
        <w:tc>
          <w:tcPr>
            <w:tcW w:w="993" w:type="dxa"/>
          </w:tcPr>
          <w:p w14:paraId="574B233F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</w:tcPr>
          <w:p w14:paraId="574B2340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3AB4123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48" w14:textId="0BE13AEE" w:rsidTr="00BC7C99">
        <w:trPr>
          <w:trHeight w:val="247"/>
        </w:trPr>
        <w:tc>
          <w:tcPr>
            <w:tcW w:w="4219" w:type="dxa"/>
          </w:tcPr>
          <w:p w14:paraId="574B2342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Estágio de Pós-Doutorado concluído</w:t>
            </w:r>
          </w:p>
        </w:tc>
        <w:tc>
          <w:tcPr>
            <w:tcW w:w="1134" w:type="dxa"/>
          </w:tcPr>
          <w:p w14:paraId="574B2343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715" w:type="dxa"/>
          </w:tcPr>
          <w:p w14:paraId="574B2344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1411" w:type="dxa"/>
          </w:tcPr>
          <w:p w14:paraId="574B2345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estágio</w:t>
            </w:r>
          </w:p>
        </w:tc>
        <w:tc>
          <w:tcPr>
            <w:tcW w:w="993" w:type="dxa"/>
          </w:tcPr>
          <w:p w14:paraId="574B2346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6" w:type="dxa"/>
          </w:tcPr>
          <w:p w14:paraId="574B2347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A9E673E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4F" w14:textId="66F493C4" w:rsidTr="00BC7C99">
        <w:trPr>
          <w:trHeight w:val="247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349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Outras qualificações acadêmicas julgadas relevantes pela comissão de seleção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34A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74B234B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74B234C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qualificação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34D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74B234E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4FD5AAD5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56" w14:textId="12601104" w:rsidTr="00BC7C99">
        <w:trPr>
          <w:trHeight w:val="247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350" w14:textId="77777777" w:rsidR="009152E0" w:rsidRPr="001506D6" w:rsidRDefault="009152E0" w:rsidP="00CA6F11">
            <w:pPr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351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74B2352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74B2353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354" w14:textId="77777777" w:rsidR="009152E0" w:rsidRPr="001506D6" w:rsidRDefault="009152E0" w:rsidP="00CA6F11">
            <w:pPr>
              <w:jc w:val="right"/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74B2355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A7989D1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</w:tbl>
    <w:p w14:paraId="40746C15" w14:textId="77777777" w:rsidR="001506D6" w:rsidRPr="001506D6" w:rsidRDefault="001506D6">
      <w:pPr>
        <w:rPr>
          <w:sz w:val="20"/>
          <w:szCs w:val="20"/>
        </w:rPr>
      </w:pPr>
      <w:r w:rsidRPr="001506D6">
        <w:rPr>
          <w:sz w:val="20"/>
          <w:szCs w:val="20"/>
        </w:rPr>
        <w:br w:type="page"/>
      </w:r>
    </w:p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715"/>
        <w:gridCol w:w="1411"/>
        <w:gridCol w:w="993"/>
        <w:gridCol w:w="996"/>
        <w:gridCol w:w="988"/>
      </w:tblGrid>
      <w:tr w:rsidR="009152E0" w:rsidRPr="001506D6" w14:paraId="574B2364" w14:textId="7723AB25" w:rsidTr="00BC7C99">
        <w:trPr>
          <w:trHeight w:val="24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574B235E" w14:textId="77777777" w:rsidR="009152E0" w:rsidRPr="001506D6" w:rsidRDefault="009152E0" w:rsidP="00CA6F11">
            <w:pPr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lastRenderedPageBreak/>
              <w:t>GRUPO II – PRODUÇÃO INTELECTUAL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4B235F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74B2360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74B2361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74B2362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74B2363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E6992E5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BC7C99" w:rsidRPr="001506D6" w14:paraId="574B236A" w14:textId="749AFC53" w:rsidTr="00BC7C99">
        <w:trPr>
          <w:trHeight w:val="247"/>
        </w:trPr>
        <w:tc>
          <w:tcPr>
            <w:tcW w:w="4219" w:type="dxa"/>
          </w:tcPr>
          <w:p w14:paraId="574B2365" w14:textId="4DFD1117" w:rsidR="00BC7C99" w:rsidRPr="001506D6" w:rsidRDefault="00BC7C99" w:rsidP="00BC7C99">
            <w:pPr>
              <w:jc w:val="center"/>
              <w:rPr>
                <w:b/>
                <w:bCs/>
                <w:sz w:val="20"/>
                <w:szCs w:val="20"/>
              </w:rPr>
            </w:pPr>
            <w:r w:rsidRPr="00BC7C99">
              <w:rPr>
                <w:b/>
                <w:bCs/>
                <w:sz w:val="18"/>
                <w:szCs w:val="20"/>
              </w:rPr>
              <w:t>Indicadores</w:t>
            </w:r>
          </w:p>
        </w:tc>
        <w:tc>
          <w:tcPr>
            <w:tcW w:w="1134" w:type="dxa"/>
          </w:tcPr>
          <w:p w14:paraId="574B2366" w14:textId="7E0AAC45" w:rsidR="00BC7C99" w:rsidRPr="001506D6" w:rsidRDefault="00BC7C99" w:rsidP="00BC7C99">
            <w:pPr>
              <w:jc w:val="center"/>
              <w:rPr>
                <w:b/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Quantidade máxima</w:t>
            </w:r>
          </w:p>
        </w:tc>
        <w:tc>
          <w:tcPr>
            <w:tcW w:w="2126" w:type="dxa"/>
            <w:gridSpan w:val="2"/>
          </w:tcPr>
          <w:p w14:paraId="574B2367" w14:textId="142F375F" w:rsidR="00BC7C99" w:rsidRPr="001506D6" w:rsidRDefault="00BC7C99" w:rsidP="00BC7C99">
            <w:pPr>
              <w:jc w:val="center"/>
              <w:rPr>
                <w:b/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Pontuação</w:t>
            </w:r>
          </w:p>
        </w:tc>
        <w:tc>
          <w:tcPr>
            <w:tcW w:w="993" w:type="dxa"/>
          </w:tcPr>
          <w:p w14:paraId="574B2368" w14:textId="3305A7DB" w:rsidR="00BC7C99" w:rsidRPr="001506D6" w:rsidRDefault="00BC7C99" w:rsidP="00BC7C99">
            <w:pPr>
              <w:jc w:val="center"/>
              <w:rPr>
                <w:b/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Limite de pontos até</w:t>
            </w:r>
          </w:p>
        </w:tc>
        <w:tc>
          <w:tcPr>
            <w:tcW w:w="996" w:type="dxa"/>
          </w:tcPr>
          <w:p w14:paraId="574B2369" w14:textId="167FDC5A" w:rsidR="00BC7C99" w:rsidRPr="001506D6" w:rsidRDefault="00BC7C99" w:rsidP="00BC7C99">
            <w:pPr>
              <w:jc w:val="center"/>
              <w:rPr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Pontos docentes</w:t>
            </w:r>
          </w:p>
        </w:tc>
        <w:tc>
          <w:tcPr>
            <w:tcW w:w="988" w:type="dxa"/>
          </w:tcPr>
          <w:p w14:paraId="78CEF2D6" w14:textId="7CC2888A" w:rsidR="00BC7C99" w:rsidRPr="001506D6" w:rsidRDefault="00BC7C99" w:rsidP="00BC7C99">
            <w:pPr>
              <w:jc w:val="center"/>
              <w:rPr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Pontos comissão</w:t>
            </w:r>
          </w:p>
        </w:tc>
      </w:tr>
      <w:tr w:rsidR="009152E0" w:rsidRPr="001506D6" w14:paraId="574B2371" w14:textId="07875780" w:rsidTr="00BC7C99">
        <w:trPr>
          <w:trHeight w:val="247"/>
        </w:trPr>
        <w:tc>
          <w:tcPr>
            <w:tcW w:w="4219" w:type="dxa"/>
          </w:tcPr>
          <w:p w14:paraId="574B236B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Publicações de artigos na área de ensino, em periódico indexado com corpo editorial </w:t>
            </w:r>
          </w:p>
        </w:tc>
        <w:tc>
          <w:tcPr>
            <w:tcW w:w="1134" w:type="dxa"/>
          </w:tcPr>
          <w:p w14:paraId="574B236C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6D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36E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artigo</w:t>
            </w:r>
          </w:p>
        </w:tc>
        <w:tc>
          <w:tcPr>
            <w:tcW w:w="993" w:type="dxa"/>
          </w:tcPr>
          <w:p w14:paraId="574B236F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</w:tcPr>
          <w:p w14:paraId="574B2370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E348404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78" w14:textId="6EEA6F9E" w:rsidTr="00BC7C99">
        <w:trPr>
          <w:trHeight w:val="247"/>
        </w:trPr>
        <w:tc>
          <w:tcPr>
            <w:tcW w:w="4219" w:type="dxa"/>
          </w:tcPr>
          <w:p w14:paraId="574B2372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Publicações de artigos na área de pesquisa, em periódico indexado com corpo editorial </w:t>
            </w:r>
          </w:p>
        </w:tc>
        <w:tc>
          <w:tcPr>
            <w:tcW w:w="1134" w:type="dxa"/>
          </w:tcPr>
          <w:p w14:paraId="574B2373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74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375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artigo</w:t>
            </w:r>
          </w:p>
        </w:tc>
        <w:tc>
          <w:tcPr>
            <w:tcW w:w="993" w:type="dxa"/>
          </w:tcPr>
          <w:p w14:paraId="574B2376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</w:tcPr>
          <w:p w14:paraId="574B2377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2C8E15B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7F" w14:textId="10BEBDD7" w:rsidTr="00BC7C99">
        <w:trPr>
          <w:trHeight w:val="247"/>
        </w:trPr>
        <w:tc>
          <w:tcPr>
            <w:tcW w:w="4219" w:type="dxa"/>
          </w:tcPr>
          <w:p w14:paraId="574B2379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Publicações de artigos na área de extensão, em periódico indexado com corpo editorial </w:t>
            </w:r>
          </w:p>
        </w:tc>
        <w:tc>
          <w:tcPr>
            <w:tcW w:w="1134" w:type="dxa"/>
          </w:tcPr>
          <w:p w14:paraId="574B237A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7B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37C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artigo</w:t>
            </w:r>
          </w:p>
        </w:tc>
        <w:tc>
          <w:tcPr>
            <w:tcW w:w="993" w:type="dxa"/>
          </w:tcPr>
          <w:p w14:paraId="574B237D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</w:tcPr>
          <w:p w14:paraId="574B237E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085920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86" w14:textId="3789EF1E" w:rsidTr="00BC7C99">
        <w:trPr>
          <w:trHeight w:val="247"/>
        </w:trPr>
        <w:tc>
          <w:tcPr>
            <w:tcW w:w="4219" w:type="dxa"/>
          </w:tcPr>
          <w:p w14:paraId="574B2380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Autoria ou editoração de livros com ISBN;</w:t>
            </w:r>
          </w:p>
        </w:tc>
        <w:tc>
          <w:tcPr>
            <w:tcW w:w="1134" w:type="dxa"/>
          </w:tcPr>
          <w:p w14:paraId="574B2381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82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383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livro</w:t>
            </w:r>
          </w:p>
        </w:tc>
        <w:tc>
          <w:tcPr>
            <w:tcW w:w="993" w:type="dxa"/>
          </w:tcPr>
          <w:p w14:paraId="574B2384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6" w:type="dxa"/>
          </w:tcPr>
          <w:p w14:paraId="574B2385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41A730FC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8D" w14:textId="0841AC7D" w:rsidTr="00BC7C99">
        <w:trPr>
          <w:trHeight w:val="247"/>
        </w:trPr>
        <w:tc>
          <w:tcPr>
            <w:tcW w:w="4219" w:type="dxa"/>
          </w:tcPr>
          <w:p w14:paraId="574B2387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Autoria de capítulo de livros com ISBN;</w:t>
            </w:r>
          </w:p>
        </w:tc>
        <w:tc>
          <w:tcPr>
            <w:tcW w:w="1134" w:type="dxa"/>
          </w:tcPr>
          <w:p w14:paraId="574B2388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89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8A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capítulo</w:t>
            </w:r>
          </w:p>
        </w:tc>
        <w:tc>
          <w:tcPr>
            <w:tcW w:w="993" w:type="dxa"/>
          </w:tcPr>
          <w:p w14:paraId="574B238B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996" w:type="dxa"/>
          </w:tcPr>
          <w:p w14:paraId="574B238C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A82F2D4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94" w14:textId="7CEF5F99" w:rsidTr="00BC7C99">
        <w:trPr>
          <w:trHeight w:val="494"/>
        </w:trPr>
        <w:tc>
          <w:tcPr>
            <w:tcW w:w="4219" w:type="dxa"/>
          </w:tcPr>
          <w:p w14:paraId="574B238E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Palestra, comunicação oral e participação em mesa redonda como executor e/ou palestrante</w:t>
            </w:r>
          </w:p>
        </w:tc>
        <w:tc>
          <w:tcPr>
            <w:tcW w:w="1134" w:type="dxa"/>
          </w:tcPr>
          <w:p w14:paraId="574B238F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</w:tcPr>
          <w:p w14:paraId="574B2390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91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palestra</w:t>
            </w:r>
          </w:p>
        </w:tc>
        <w:tc>
          <w:tcPr>
            <w:tcW w:w="993" w:type="dxa"/>
          </w:tcPr>
          <w:p w14:paraId="574B2392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2,5</w:t>
            </w:r>
          </w:p>
        </w:tc>
        <w:tc>
          <w:tcPr>
            <w:tcW w:w="996" w:type="dxa"/>
          </w:tcPr>
          <w:p w14:paraId="574B2393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6337403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9B" w14:textId="7154C42C" w:rsidTr="00BC7C99">
        <w:trPr>
          <w:trHeight w:val="247"/>
        </w:trPr>
        <w:tc>
          <w:tcPr>
            <w:tcW w:w="4219" w:type="dxa"/>
          </w:tcPr>
          <w:p w14:paraId="574B2395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Minicurso e oficina ministrados com carga horária mínima de 12 horas</w:t>
            </w:r>
          </w:p>
        </w:tc>
        <w:tc>
          <w:tcPr>
            <w:tcW w:w="1134" w:type="dxa"/>
          </w:tcPr>
          <w:p w14:paraId="574B2396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397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398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minicurso</w:t>
            </w:r>
          </w:p>
        </w:tc>
        <w:tc>
          <w:tcPr>
            <w:tcW w:w="993" w:type="dxa"/>
          </w:tcPr>
          <w:p w14:paraId="574B2399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4,0</w:t>
            </w:r>
          </w:p>
        </w:tc>
        <w:tc>
          <w:tcPr>
            <w:tcW w:w="996" w:type="dxa"/>
          </w:tcPr>
          <w:p w14:paraId="574B239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BF6CECF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A2" w14:textId="4D10836A" w:rsidTr="00BC7C99">
        <w:trPr>
          <w:trHeight w:val="247"/>
        </w:trPr>
        <w:tc>
          <w:tcPr>
            <w:tcW w:w="4219" w:type="dxa"/>
          </w:tcPr>
          <w:p w14:paraId="574B239C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Resumo em anais de Congresso e Evento de Natureza científico-cultural artística</w:t>
            </w:r>
          </w:p>
        </w:tc>
        <w:tc>
          <w:tcPr>
            <w:tcW w:w="1134" w:type="dxa"/>
          </w:tcPr>
          <w:p w14:paraId="574B239D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</w:tcPr>
          <w:p w14:paraId="574B239E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9F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resumo</w:t>
            </w:r>
          </w:p>
        </w:tc>
        <w:tc>
          <w:tcPr>
            <w:tcW w:w="993" w:type="dxa"/>
          </w:tcPr>
          <w:p w14:paraId="574B23A0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2,5</w:t>
            </w:r>
          </w:p>
        </w:tc>
        <w:tc>
          <w:tcPr>
            <w:tcW w:w="996" w:type="dxa"/>
          </w:tcPr>
          <w:p w14:paraId="574B23A1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D8E6436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A9" w14:textId="0F7FE1F7" w:rsidTr="00BC7C99">
        <w:trPr>
          <w:trHeight w:val="247"/>
        </w:trPr>
        <w:tc>
          <w:tcPr>
            <w:tcW w:w="4219" w:type="dxa"/>
          </w:tcPr>
          <w:p w14:paraId="574B23A3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Patente registrada</w:t>
            </w:r>
          </w:p>
        </w:tc>
        <w:tc>
          <w:tcPr>
            <w:tcW w:w="1134" w:type="dxa"/>
          </w:tcPr>
          <w:p w14:paraId="574B23A4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A5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1411" w:type="dxa"/>
          </w:tcPr>
          <w:p w14:paraId="574B23A6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patente</w:t>
            </w:r>
          </w:p>
        </w:tc>
        <w:tc>
          <w:tcPr>
            <w:tcW w:w="993" w:type="dxa"/>
          </w:tcPr>
          <w:p w14:paraId="574B23A7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6" w:type="dxa"/>
          </w:tcPr>
          <w:p w14:paraId="574B23A8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80C7362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B0" w14:textId="489C7668" w:rsidTr="00BC7C99">
        <w:trPr>
          <w:trHeight w:val="494"/>
        </w:trPr>
        <w:tc>
          <w:tcPr>
            <w:tcW w:w="4219" w:type="dxa"/>
          </w:tcPr>
          <w:p w14:paraId="574B23AA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Difusão de conhecimento de natureza técnico-científico-cultural através de veículos de comunicação</w:t>
            </w:r>
          </w:p>
        </w:tc>
        <w:tc>
          <w:tcPr>
            <w:tcW w:w="1134" w:type="dxa"/>
          </w:tcPr>
          <w:p w14:paraId="574B23AB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AC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AD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atividade</w:t>
            </w:r>
          </w:p>
        </w:tc>
        <w:tc>
          <w:tcPr>
            <w:tcW w:w="993" w:type="dxa"/>
          </w:tcPr>
          <w:p w14:paraId="574B23AE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</w:tcPr>
          <w:p w14:paraId="574B23AF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5773FE9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B7" w14:textId="28A5A29A" w:rsidTr="00BC7C99">
        <w:trPr>
          <w:trHeight w:val="247"/>
        </w:trPr>
        <w:tc>
          <w:tcPr>
            <w:tcW w:w="4219" w:type="dxa"/>
          </w:tcPr>
          <w:p w14:paraId="574B23B1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Atividades artísticas de nível reconhecido pela crítica especializada</w:t>
            </w:r>
          </w:p>
        </w:tc>
        <w:tc>
          <w:tcPr>
            <w:tcW w:w="1134" w:type="dxa"/>
          </w:tcPr>
          <w:p w14:paraId="574B23B2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3B3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B4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ação</w:t>
            </w:r>
          </w:p>
        </w:tc>
        <w:tc>
          <w:tcPr>
            <w:tcW w:w="993" w:type="dxa"/>
          </w:tcPr>
          <w:p w14:paraId="574B23B5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996" w:type="dxa"/>
          </w:tcPr>
          <w:p w14:paraId="574B23B6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55BB1F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BE" w14:textId="2BFBDF65" w:rsidTr="00BC7C99">
        <w:trPr>
          <w:trHeight w:val="247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3B8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Outras atividades de Produção Intelectual, julgadas relevantes.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3B9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74B23BA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74B23BB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ação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3BC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74B23BD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78B5E24E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C5" w14:textId="4879EABD" w:rsidTr="00BC7C99">
        <w:trPr>
          <w:trHeight w:val="247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3BF" w14:textId="77777777" w:rsidR="009152E0" w:rsidRPr="001506D6" w:rsidRDefault="009152E0" w:rsidP="00CA6F11">
            <w:pPr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3C0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74B23C1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74B23C2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3C3" w14:textId="77777777" w:rsidR="009152E0" w:rsidRPr="001506D6" w:rsidRDefault="009152E0" w:rsidP="00CA6F11">
            <w:pPr>
              <w:jc w:val="right"/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74B23C4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14:paraId="082F2596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</w:tbl>
    <w:p w14:paraId="36E5945E" w14:textId="77777777" w:rsidR="001506D6" w:rsidRPr="001506D6" w:rsidRDefault="001506D6">
      <w:pPr>
        <w:rPr>
          <w:sz w:val="20"/>
          <w:szCs w:val="20"/>
        </w:rPr>
      </w:pPr>
      <w:r w:rsidRPr="001506D6">
        <w:rPr>
          <w:sz w:val="20"/>
          <w:szCs w:val="20"/>
        </w:rPr>
        <w:br w:type="page"/>
      </w:r>
    </w:p>
    <w:tbl>
      <w:tblPr>
        <w:tblStyle w:val="Tabelacomgrade"/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715"/>
        <w:gridCol w:w="1411"/>
        <w:gridCol w:w="1134"/>
        <w:gridCol w:w="993"/>
        <w:gridCol w:w="992"/>
      </w:tblGrid>
      <w:tr w:rsidR="009152E0" w:rsidRPr="001506D6" w14:paraId="574B23CE" w14:textId="70DF1C0E" w:rsidTr="00BC7C99">
        <w:trPr>
          <w:trHeight w:val="247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</w:tcBorders>
          </w:tcPr>
          <w:p w14:paraId="574B23CD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lastRenderedPageBreak/>
              <w:t>GRUPO III – ATIVIDADES DE ENSINO, PESQUISA E EXTENSÃO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3A4430FC" w14:textId="77777777" w:rsidR="009152E0" w:rsidRPr="001506D6" w:rsidRDefault="009152E0" w:rsidP="00CA6F1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C7C99" w:rsidRPr="001506D6" w14:paraId="574B23D4" w14:textId="65D97F18" w:rsidTr="00BC7C99">
        <w:trPr>
          <w:trHeight w:val="494"/>
        </w:trPr>
        <w:tc>
          <w:tcPr>
            <w:tcW w:w="4219" w:type="dxa"/>
          </w:tcPr>
          <w:p w14:paraId="574B23CF" w14:textId="2740F695" w:rsidR="00BC7C99" w:rsidRPr="001506D6" w:rsidRDefault="00BC7C99" w:rsidP="00BC7C99">
            <w:pPr>
              <w:jc w:val="center"/>
              <w:rPr>
                <w:b/>
                <w:bCs/>
                <w:sz w:val="20"/>
                <w:szCs w:val="20"/>
              </w:rPr>
            </w:pPr>
            <w:r w:rsidRPr="00BC7C99">
              <w:rPr>
                <w:b/>
                <w:bCs/>
                <w:sz w:val="18"/>
                <w:szCs w:val="20"/>
              </w:rPr>
              <w:t>Indicadores</w:t>
            </w:r>
          </w:p>
        </w:tc>
        <w:tc>
          <w:tcPr>
            <w:tcW w:w="1134" w:type="dxa"/>
          </w:tcPr>
          <w:p w14:paraId="574B23D0" w14:textId="50FBE7B8" w:rsidR="00BC7C99" w:rsidRPr="001506D6" w:rsidRDefault="00BC7C99" w:rsidP="00BC7C99">
            <w:pPr>
              <w:jc w:val="center"/>
              <w:rPr>
                <w:b/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Quantidade máxima</w:t>
            </w:r>
          </w:p>
        </w:tc>
        <w:tc>
          <w:tcPr>
            <w:tcW w:w="2126" w:type="dxa"/>
            <w:gridSpan w:val="2"/>
          </w:tcPr>
          <w:p w14:paraId="574B23D1" w14:textId="6176A324" w:rsidR="00BC7C99" w:rsidRPr="001506D6" w:rsidRDefault="00BC7C99" w:rsidP="00BC7C99">
            <w:pPr>
              <w:jc w:val="center"/>
              <w:rPr>
                <w:b/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Pontuação</w:t>
            </w:r>
          </w:p>
        </w:tc>
        <w:tc>
          <w:tcPr>
            <w:tcW w:w="1134" w:type="dxa"/>
          </w:tcPr>
          <w:p w14:paraId="574B23D2" w14:textId="61E2EEA0" w:rsidR="00BC7C99" w:rsidRPr="001506D6" w:rsidRDefault="00BC7C99" w:rsidP="00BC7C99">
            <w:pPr>
              <w:jc w:val="center"/>
              <w:rPr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Limite de pontos até</w:t>
            </w:r>
          </w:p>
        </w:tc>
        <w:tc>
          <w:tcPr>
            <w:tcW w:w="993" w:type="dxa"/>
          </w:tcPr>
          <w:p w14:paraId="574B23D3" w14:textId="67038C2D" w:rsidR="00BC7C99" w:rsidRPr="001506D6" w:rsidRDefault="00BC7C99" w:rsidP="00BC7C99">
            <w:pPr>
              <w:jc w:val="center"/>
              <w:rPr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Pontos docentes</w:t>
            </w:r>
          </w:p>
        </w:tc>
        <w:tc>
          <w:tcPr>
            <w:tcW w:w="992" w:type="dxa"/>
          </w:tcPr>
          <w:p w14:paraId="63EDA91D" w14:textId="67F46E86" w:rsidR="00BC7C99" w:rsidRPr="001506D6" w:rsidRDefault="00BC7C99" w:rsidP="00BC7C99">
            <w:pPr>
              <w:jc w:val="center"/>
              <w:rPr>
                <w:sz w:val="20"/>
                <w:szCs w:val="20"/>
              </w:rPr>
            </w:pPr>
            <w:r w:rsidRPr="00BC7C99">
              <w:rPr>
                <w:b/>
                <w:sz w:val="18"/>
                <w:szCs w:val="20"/>
              </w:rPr>
              <w:t>Pontos comissão</w:t>
            </w:r>
          </w:p>
        </w:tc>
      </w:tr>
      <w:tr w:rsidR="009152E0" w:rsidRPr="001506D6" w14:paraId="574B23DB" w14:textId="3C53A451" w:rsidTr="00BC7C99">
        <w:trPr>
          <w:trHeight w:val="494"/>
        </w:trPr>
        <w:tc>
          <w:tcPr>
            <w:tcW w:w="4219" w:type="dxa"/>
            <w:tcBorders>
              <w:top w:val="single" w:sz="4" w:space="0" w:color="auto"/>
              <w:bottom w:val="dashed" w:sz="4" w:space="0" w:color="auto"/>
            </w:tcBorders>
          </w:tcPr>
          <w:p w14:paraId="574B23D5" w14:textId="77777777" w:rsidR="009152E0" w:rsidRPr="001506D6" w:rsidRDefault="009152E0" w:rsidP="00A61CF5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Disciplinas ministradas na graduação, em área correlata ao grupo PET (acima de 120h no semestre)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574B23D6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bottom w:val="dashed" w:sz="4" w:space="0" w:color="auto"/>
            </w:tcBorders>
          </w:tcPr>
          <w:p w14:paraId="574B23D7" w14:textId="77777777" w:rsidR="009152E0" w:rsidRPr="001506D6" w:rsidRDefault="009152E0" w:rsidP="00CA6F11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  <w:tcBorders>
              <w:top w:val="single" w:sz="4" w:space="0" w:color="auto"/>
              <w:bottom w:val="dashed" w:sz="4" w:space="0" w:color="auto"/>
            </w:tcBorders>
          </w:tcPr>
          <w:p w14:paraId="574B23D8" w14:textId="77777777" w:rsidR="009152E0" w:rsidRPr="001506D6" w:rsidRDefault="009152E0" w:rsidP="00CA6F11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</w:tcPr>
          <w:p w14:paraId="574B23D9" w14:textId="77777777" w:rsidR="009152E0" w:rsidRPr="001506D6" w:rsidRDefault="009152E0" w:rsidP="00CA6F11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bottom w:val="dashed" w:sz="4" w:space="0" w:color="auto"/>
            </w:tcBorders>
          </w:tcPr>
          <w:p w14:paraId="574B23DA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14:paraId="6FD384C0" w14:textId="77777777" w:rsidR="009152E0" w:rsidRPr="001506D6" w:rsidRDefault="009152E0" w:rsidP="00CA6F11">
            <w:pPr>
              <w:rPr>
                <w:sz w:val="20"/>
                <w:szCs w:val="20"/>
              </w:rPr>
            </w:pPr>
          </w:p>
        </w:tc>
      </w:tr>
      <w:tr w:rsidR="009152E0" w:rsidRPr="001506D6" w14:paraId="574B23E2" w14:textId="7B252956" w:rsidTr="00BC7C99">
        <w:trPr>
          <w:trHeight w:val="247"/>
        </w:trPr>
        <w:tc>
          <w:tcPr>
            <w:tcW w:w="4219" w:type="dxa"/>
            <w:tcBorders>
              <w:top w:val="dashed" w:sz="4" w:space="0" w:color="auto"/>
            </w:tcBorders>
          </w:tcPr>
          <w:p w14:paraId="574B23DC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Disciplinas ministradas na graduação, em área correlata ao grupo PET (até 120h no semestre)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574B23DD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  <w:tcBorders>
              <w:top w:val="dashed" w:sz="4" w:space="0" w:color="auto"/>
            </w:tcBorders>
          </w:tcPr>
          <w:p w14:paraId="574B23DE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0,3</w:t>
            </w:r>
          </w:p>
        </w:tc>
        <w:tc>
          <w:tcPr>
            <w:tcW w:w="1411" w:type="dxa"/>
            <w:tcBorders>
              <w:top w:val="dashed" w:sz="4" w:space="0" w:color="auto"/>
            </w:tcBorders>
          </w:tcPr>
          <w:p w14:paraId="574B23DF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1134" w:type="dxa"/>
            <w:tcBorders>
              <w:top w:val="dashed" w:sz="4" w:space="0" w:color="auto"/>
            </w:tcBorders>
          </w:tcPr>
          <w:p w14:paraId="574B23E0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1,8</w:t>
            </w:r>
          </w:p>
        </w:tc>
        <w:tc>
          <w:tcPr>
            <w:tcW w:w="993" w:type="dxa"/>
            <w:tcBorders>
              <w:top w:val="dashed" w:sz="4" w:space="0" w:color="auto"/>
            </w:tcBorders>
          </w:tcPr>
          <w:p w14:paraId="574B23E1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14:paraId="5BAFB39D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3E9" w14:textId="5C928759" w:rsidTr="00BC7C99">
        <w:trPr>
          <w:trHeight w:val="247"/>
        </w:trPr>
        <w:tc>
          <w:tcPr>
            <w:tcW w:w="4219" w:type="dxa"/>
          </w:tcPr>
          <w:p w14:paraId="574B23E3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Disciplina ministrada na Pós-graduação </w:t>
            </w:r>
            <w:r w:rsidRPr="001506D6">
              <w:rPr>
                <w:i/>
                <w:iCs/>
                <w:sz w:val="20"/>
                <w:szCs w:val="20"/>
              </w:rPr>
              <w:t>stricto sensu</w:t>
            </w:r>
            <w:r w:rsidRPr="001506D6">
              <w:rPr>
                <w:sz w:val="20"/>
                <w:szCs w:val="20"/>
              </w:rPr>
              <w:t>, em área correlata ao grupo PET</w:t>
            </w:r>
          </w:p>
        </w:tc>
        <w:tc>
          <w:tcPr>
            <w:tcW w:w="1134" w:type="dxa"/>
          </w:tcPr>
          <w:p w14:paraId="574B23E4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3E5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E6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disciplina</w:t>
            </w:r>
          </w:p>
        </w:tc>
        <w:tc>
          <w:tcPr>
            <w:tcW w:w="1134" w:type="dxa"/>
          </w:tcPr>
          <w:p w14:paraId="574B23E7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74B23E8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C5F4163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3F0" w14:textId="1148A43D" w:rsidTr="00BC7C99">
        <w:trPr>
          <w:trHeight w:val="494"/>
        </w:trPr>
        <w:tc>
          <w:tcPr>
            <w:tcW w:w="4219" w:type="dxa"/>
          </w:tcPr>
          <w:p w14:paraId="574B23EA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Orientação de alunos na área de ensino, participantes de programas institucionais (monitoria, PIBID, PET)</w:t>
            </w:r>
          </w:p>
        </w:tc>
        <w:tc>
          <w:tcPr>
            <w:tcW w:w="1134" w:type="dxa"/>
          </w:tcPr>
          <w:p w14:paraId="574B23EB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EC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ED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3EE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14:paraId="574B23EF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D16F02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3F7" w14:textId="381EC6E9" w:rsidTr="00BC7C99">
        <w:trPr>
          <w:trHeight w:val="494"/>
        </w:trPr>
        <w:tc>
          <w:tcPr>
            <w:tcW w:w="4219" w:type="dxa"/>
          </w:tcPr>
          <w:p w14:paraId="574B23F1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Orientação de alunos na área de pesquisa, participantes de programas institucionais (PIBIC-PIC, PIBIC-</w:t>
            </w:r>
            <w:proofErr w:type="gramStart"/>
            <w:r w:rsidRPr="001506D6">
              <w:rPr>
                <w:sz w:val="20"/>
                <w:szCs w:val="20"/>
              </w:rPr>
              <w:t>EM, PIBID</w:t>
            </w:r>
            <w:proofErr w:type="gramEnd"/>
            <w:r w:rsidRPr="001506D6">
              <w:rPr>
                <w:sz w:val="20"/>
                <w:szCs w:val="20"/>
              </w:rPr>
              <w:t>, PET, PAVI, BIA, PIBIT)</w:t>
            </w:r>
          </w:p>
        </w:tc>
        <w:tc>
          <w:tcPr>
            <w:tcW w:w="1134" w:type="dxa"/>
          </w:tcPr>
          <w:p w14:paraId="574B23F2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F3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F4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3F5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14:paraId="574B23F6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FC19F74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3FE" w14:textId="1EE30486" w:rsidTr="00BC7C99">
        <w:trPr>
          <w:trHeight w:val="494"/>
        </w:trPr>
        <w:tc>
          <w:tcPr>
            <w:tcW w:w="4219" w:type="dxa"/>
          </w:tcPr>
          <w:p w14:paraId="574B23F8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Orientação de alunos na área de extensão, participantes de programas institucionais (BEXT, PIBID, PET, PAVI, BIA)</w:t>
            </w:r>
          </w:p>
        </w:tc>
        <w:tc>
          <w:tcPr>
            <w:tcW w:w="1134" w:type="dxa"/>
          </w:tcPr>
          <w:p w14:paraId="574B23F9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3FA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3FB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3FC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14:paraId="574B23FD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6313A36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05" w14:textId="0B5A831D" w:rsidTr="00BC7C99">
        <w:trPr>
          <w:trHeight w:val="247"/>
        </w:trPr>
        <w:tc>
          <w:tcPr>
            <w:tcW w:w="4219" w:type="dxa"/>
          </w:tcPr>
          <w:p w14:paraId="574B23FF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Orientação de monografia, TCC ou ESO para alunos de nível superior</w:t>
            </w:r>
          </w:p>
        </w:tc>
        <w:tc>
          <w:tcPr>
            <w:tcW w:w="1134" w:type="dxa"/>
          </w:tcPr>
          <w:p w14:paraId="574B2400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01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402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03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74B2404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64A3C4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0C" w14:textId="1A9B6FFC" w:rsidTr="00BC7C99">
        <w:trPr>
          <w:trHeight w:val="247"/>
        </w:trPr>
        <w:tc>
          <w:tcPr>
            <w:tcW w:w="4219" w:type="dxa"/>
          </w:tcPr>
          <w:p w14:paraId="574B2406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Orientação de dissertação ou tese para alunos de pós-graduação</w:t>
            </w:r>
          </w:p>
        </w:tc>
        <w:tc>
          <w:tcPr>
            <w:tcW w:w="1134" w:type="dxa"/>
          </w:tcPr>
          <w:p w14:paraId="574B2407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08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09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0A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74B240B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23C42D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13" w14:textId="4E666DFA" w:rsidTr="00BC7C99">
        <w:trPr>
          <w:trHeight w:val="247"/>
        </w:trPr>
        <w:tc>
          <w:tcPr>
            <w:tcW w:w="4219" w:type="dxa"/>
          </w:tcPr>
          <w:p w14:paraId="574B240D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Coordenação de projeto de ensino</w:t>
            </w:r>
          </w:p>
        </w:tc>
        <w:tc>
          <w:tcPr>
            <w:tcW w:w="1134" w:type="dxa"/>
          </w:tcPr>
          <w:p w14:paraId="574B240E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0F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410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11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74B2412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95E8AF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1A" w14:textId="4111C144" w:rsidTr="00BC7C99">
        <w:trPr>
          <w:trHeight w:val="247"/>
        </w:trPr>
        <w:tc>
          <w:tcPr>
            <w:tcW w:w="4219" w:type="dxa"/>
          </w:tcPr>
          <w:p w14:paraId="574B2414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Coordenação de projeto de pesquisa</w:t>
            </w:r>
          </w:p>
        </w:tc>
        <w:tc>
          <w:tcPr>
            <w:tcW w:w="1134" w:type="dxa"/>
          </w:tcPr>
          <w:p w14:paraId="574B2415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16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417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18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74B2419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13020DF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21" w14:textId="510BB745" w:rsidTr="00BC7C99">
        <w:trPr>
          <w:trHeight w:val="247"/>
        </w:trPr>
        <w:tc>
          <w:tcPr>
            <w:tcW w:w="4219" w:type="dxa"/>
          </w:tcPr>
          <w:p w14:paraId="574B241B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Coordenação de ação de extensão (programas, projetos, eventos, cursos)</w:t>
            </w:r>
          </w:p>
        </w:tc>
        <w:tc>
          <w:tcPr>
            <w:tcW w:w="1134" w:type="dxa"/>
          </w:tcPr>
          <w:p w14:paraId="574B241C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1D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1411" w:type="dxa"/>
          </w:tcPr>
          <w:p w14:paraId="574B241E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1F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574B2420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82A456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28" w14:textId="1F2432A8" w:rsidTr="00BC7C99">
        <w:trPr>
          <w:trHeight w:val="247"/>
        </w:trPr>
        <w:tc>
          <w:tcPr>
            <w:tcW w:w="4219" w:type="dxa"/>
          </w:tcPr>
          <w:p w14:paraId="574B2422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Participação, como colaborador, em projeto de ensino, pesquisa e/ou extensão</w:t>
            </w:r>
          </w:p>
        </w:tc>
        <w:tc>
          <w:tcPr>
            <w:tcW w:w="1134" w:type="dxa"/>
          </w:tcPr>
          <w:p w14:paraId="574B2423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24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25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26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74B2427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AB806D6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2F" w14:textId="3385A634" w:rsidTr="00BC7C99">
        <w:trPr>
          <w:trHeight w:val="247"/>
        </w:trPr>
        <w:tc>
          <w:tcPr>
            <w:tcW w:w="4219" w:type="dxa"/>
          </w:tcPr>
          <w:p w14:paraId="574B2429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comitê de orientação como conselheiro de alunos de Pós-Graduação;</w:t>
            </w:r>
          </w:p>
        </w:tc>
        <w:tc>
          <w:tcPr>
            <w:tcW w:w="1134" w:type="dxa"/>
          </w:tcPr>
          <w:p w14:paraId="574B242A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2B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2C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2D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74B242E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45F7C0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36" w14:textId="7B470ED6" w:rsidTr="00BC7C99">
        <w:trPr>
          <w:trHeight w:val="247"/>
        </w:trPr>
        <w:tc>
          <w:tcPr>
            <w:tcW w:w="4219" w:type="dxa"/>
          </w:tcPr>
          <w:p w14:paraId="574B2430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Assessoria e/ou consultoria prestadas a outras entidades a serviço da Universidade</w:t>
            </w:r>
          </w:p>
        </w:tc>
        <w:tc>
          <w:tcPr>
            <w:tcW w:w="1134" w:type="dxa"/>
          </w:tcPr>
          <w:p w14:paraId="574B2431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32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33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34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74B2435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0111429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3D" w14:textId="39C4A78F" w:rsidTr="00BC7C99">
        <w:trPr>
          <w:trHeight w:val="742"/>
        </w:trPr>
        <w:tc>
          <w:tcPr>
            <w:tcW w:w="4219" w:type="dxa"/>
          </w:tcPr>
          <w:p w14:paraId="574B2437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bancas examinadoras de monografia de graduação, de qualificação, de dissertação ou tese em nível de pós-graduação (exceto o orientador), de concurso para magistério superior, de 1º e 2º graus, e de residência veterinária</w:t>
            </w:r>
          </w:p>
        </w:tc>
        <w:tc>
          <w:tcPr>
            <w:tcW w:w="1134" w:type="dxa"/>
          </w:tcPr>
          <w:p w14:paraId="574B2438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439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3A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3B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</w:tcPr>
          <w:p w14:paraId="574B243C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5CE9F2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44" w14:textId="6CFCD19E" w:rsidTr="00BC7C99">
        <w:trPr>
          <w:trHeight w:val="247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43E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eventos de natureza técnico-científico-cultural como ouvinte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43F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5</w:t>
            </w: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74B2440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74B2441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442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443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A028612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4B" w14:textId="0C8922F2" w:rsidTr="00BC7C99">
        <w:trPr>
          <w:trHeight w:val="494"/>
        </w:trPr>
        <w:tc>
          <w:tcPr>
            <w:tcW w:w="4219" w:type="dxa"/>
          </w:tcPr>
          <w:p w14:paraId="574B2445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Outras atividades de Ensino, Pesquisa e Extensão, consideradas como relevantes pela comissão de avaliação</w:t>
            </w:r>
          </w:p>
        </w:tc>
        <w:tc>
          <w:tcPr>
            <w:tcW w:w="1134" w:type="dxa"/>
          </w:tcPr>
          <w:p w14:paraId="574B2446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47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48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74B2449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14:paraId="574B244A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40E4987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52" w14:textId="052A0D44" w:rsidTr="00BC7C99">
        <w:trPr>
          <w:trHeight w:val="247"/>
        </w:trPr>
        <w:tc>
          <w:tcPr>
            <w:tcW w:w="4219" w:type="dxa"/>
            <w:tcBorders>
              <w:bottom w:val="single" w:sz="4" w:space="0" w:color="auto"/>
            </w:tcBorders>
          </w:tcPr>
          <w:p w14:paraId="574B244C" w14:textId="77777777" w:rsidR="009152E0" w:rsidRPr="001506D6" w:rsidRDefault="009152E0" w:rsidP="005F1EAC">
            <w:pPr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44D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14:paraId="574B244E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574B244F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B2450" w14:textId="77777777" w:rsidR="009152E0" w:rsidRPr="001506D6" w:rsidRDefault="009152E0" w:rsidP="005F1EAC">
            <w:pPr>
              <w:jc w:val="right"/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74B2451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4BA798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</w:tbl>
    <w:p w14:paraId="765BABC7" w14:textId="77777777" w:rsidR="001506D6" w:rsidRDefault="001506D6">
      <w:r>
        <w:br w:type="page"/>
      </w:r>
    </w:p>
    <w:tbl>
      <w:tblPr>
        <w:tblStyle w:val="Tabelacomgrade"/>
        <w:tblW w:w="10456" w:type="dxa"/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715"/>
        <w:gridCol w:w="1411"/>
        <w:gridCol w:w="997"/>
        <w:gridCol w:w="992"/>
        <w:gridCol w:w="988"/>
      </w:tblGrid>
      <w:tr w:rsidR="009152E0" w:rsidRPr="001506D6" w14:paraId="574B245F" w14:textId="192B085D" w:rsidTr="00BC7C99">
        <w:trPr>
          <w:trHeight w:val="247"/>
        </w:trPr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B245A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lastRenderedPageBreak/>
              <w:t>GRUPO IV – ATIVIDADES DE ADMINISTRAÇÃO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574B245B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14:paraId="574B245C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14:paraId="574B245D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4B245E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2EC9E25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65" w14:textId="7CF03F01" w:rsidTr="00BC7C99">
        <w:trPr>
          <w:trHeight w:val="247"/>
        </w:trPr>
        <w:tc>
          <w:tcPr>
            <w:tcW w:w="4219" w:type="dxa"/>
          </w:tcPr>
          <w:p w14:paraId="574B2460" w14:textId="6F03D9F3" w:rsidR="009152E0" w:rsidRPr="00BC7C99" w:rsidRDefault="009152E0" w:rsidP="00BC7C99">
            <w:pPr>
              <w:jc w:val="center"/>
              <w:rPr>
                <w:b/>
                <w:bCs/>
                <w:sz w:val="18"/>
                <w:szCs w:val="18"/>
              </w:rPr>
            </w:pPr>
            <w:r w:rsidRPr="00BC7C99">
              <w:rPr>
                <w:b/>
                <w:bCs/>
                <w:sz w:val="18"/>
                <w:szCs w:val="18"/>
              </w:rPr>
              <w:t>Indicadores</w:t>
            </w:r>
          </w:p>
        </w:tc>
        <w:tc>
          <w:tcPr>
            <w:tcW w:w="1134" w:type="dxa"/>
          </w:tcPr>
          <w:p w14:paraId="574B2461" w14:textId="38DE30E2" w:rsidR="009152E0" w:rsidRPr="00BC7C99" w:rsidRDefault="009152E0" w:rsidP="00BC7C99">
            <w:pPr>
              <w:jc w:val="center"/>
              <w:rPr>
                <w:b/>
                <w:sz w:val="18"/>
                <w:szCs w:val="18"/>
              </w:rPr>
            </w:pPr>
            <w:r w:rsidRPr="00BC7C99">
              <w:rPr>
                <w:b/>
                <w:sz w:val="18"/>
                <w:szCs w:val="18"/>
              </w:rPr>
              <w:t>Quantidade máxima</w:t>
            </w:r>
          </w:p>
        </w:tc>
        <w:tc>
          <w:tcPr>
            <w:tcW w:w="2126" w:type="dxa"/>
            <w:gridSpan w:val="2"/>
          </w:tcPr>
          <w:p w14:paraId="574B2462" w14:textId="666E7CCE" w:rsidR="009152E0" w:rsidRPr="00BC7C99" w:rsidRDefault="009152E0" w:rsidP="00BC7C99">
            <w:pPr>
              <w:jc w:val="center"/>
              <w:rPr>
                <w:sz w:val="18"/>
                <w:szCs w:val="18"/>
              </w:rPr>
            </w:pPr>
            <w:r w:rsidRPr="00BC7C99">
              <w:rPr>
                <w:b/>
                <w:sz w:val="18"/>
                <w:szCs w:val="18"/>
              </w:rPr>
              <w:t>Pontuação</w:t>
            </w:r>
          </w:p>
        </w:tc>
        <w:tc>
          <w:tcPr>
            <w:tcW w:w="997" w:type="dxa"/>
          </w:tcPr>
          <w:p w14:paraId="574B2463" w14:textId="7F1EB368" w:rsidR="009152E0" w:rsidRPr="00BC7C99" w:rsidRDefault="009152E0" w:rsidP="00BC7C99">
            <w:pPr>
              <w:jc w:val="center"/>
              <w:rPr>
                <w:sz w:val="18"/>
                <w:szCs w:val="18"/>
              </w:rPr>
            </w:pPr>
            <w:r w:rsidRPr="00BC7C99">
              <w:rPr>
                <w:b/>
                <w:sz w:val="18"/>
                <w:szCs w:val="18"/>
              </w:rPr>
              <w:t>Limite de pontos até</w:t>
            </w:r>
          </w:p>
        </w:tc>
        <w:tc>
          <w:tcPr>
            <w:tcW w:w="992" w:type="dxa"/>
          </w:tcPr>
          <w:p w14:paraId="574B2464" w14:textId="57D58C59" w:rsidR="009152E0" w:rsidRPr="00BC7C99" w:rsidRDefault="009152E0" w:rsidP="00BC7C99">
            <w:pPr>
              <w:jc w:val="center"/>
              <w:rPr>
                <w:sz w:val="18"/>
                <w:szCs w:val="18"/>
              </w:rPr>
            </w:pPr>
            <w:r w:rsidRPr="00BC7C99">
              <w:rPr>
                <w:b/>
                <w:sz w:val="18"/>
                <w:szCs w:val="18"/>
              </w:rPr>
              <w:t>Pontos docentes</w:t>
            </w:r>
          </w:p>
        </w:tc>
        <w:tc>
          <w:tcPr>
            <w:tcW w:w="988" w:type="dxa"/>
          </w:tcPr>
          <w:p w14:paraId="27ADF663" w14:textId="6C69E6E0" w:rsidR="009152E0" w:rsidRPr="00BC7C99" w:rsidRDefault="009152E0" w:rsidP="00BC7C99">
            <w:pPr>
              <w:jc w:val="center"/>
              <w:rPr>
                <w:sz w:val="18"/>
                <w:szCs w:val="18"/>
              </w:rPr>
            </w:pPr>
            <w:r w:rsidRPr="00BC7C99">
              <w:rPr>
                <w:b/>
                <w:sz w:val="18"/>
                <w:szCs w:val="18"/>
              </w:rPr>
              <w:t>Pontos comissão</w:t>
            </w:r>
          </w:p>
        </w:tc>
      </w:tr>
      <w:tr w:rsidR="009152E0" w:rsidRPr="001506D6" w14:paraId="574B246C" w14:textId="6485E96A" w:rsidTr="00BC7C99">
        <w:trPr>
          <w:trHeight w:val="247"/>
        </w:trPr>
        <w:tc>
          <w:tcPr>
            <w:tcW w:w="4219" w:type="dxa"/>
          </w:tcPr>
          <w:p w14:paraId="574B2466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Reitoria, Vice-Reitoria e </w:t>
            </w:r>
            <w:proofErr w:type="spellStart"/>
            <w:r w:rsidRPr="001506D6">
              <w:rPr>
                <w:sz w:val="20"/>
                <w:szCs w:val="20"/>
              </w:rPr>
              <w:t>Pró-Reitorias</w:t>
            </w:r>
            <w:proofErr w:type="spellEnd"/>
            <w:r w:rsidRPr="001506D6">
              <w:rPr>
                <w:sz w:val="20"/>
                <w:szCs w:val="20"/>
              </w:rPr>
              <w:t>;</w:t>
            </w:r>
          </w:p>
        </w:tc>
        <w:tc>
          <w:tcPr>
            <w:tcW w:w="1134" w:type="dxa"/>
          </w:tcPr>
          <w:p w14:paraId="574B2467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</w:tcPr>
          <w:p w14:paraId="574B2468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</w:t>
            </w:r>
          </w:p>
        </w:tc>
        <w:tc>
          <w:tcPr>
            <w:tcW w:w="1411" w:type="dxa"/>
          </w:tcPr>
          <w:p w14:paraId="574B2469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6A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14:paraId="574B246B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05866D2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73" w14:textId="3D129787" w:rsidTr="00BC7C99">
        <w:trPr>
          <w:trHeight w:val="247"/>
        </w:trPr>
        <w:tc>
          <w:tcPr>
            <w:tcW w:w="4219" w:type="dxa"/>
          </w:tcPr>
          <w:p w14:paraId="574B246D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Direção de Departamentos Acadêmicos e Unidades Acadêmicas;</w:t>
            </w:r>
          </w:p>
        </w:tc>
        <w:tc>
          <w:tcPr>
            <w:tcW w:w="1134" w:type="dxa"/>
          </w:tcPr>
          <w:p w14:paraId="574B246E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</w:tcPr>
          <w:p w14:paraId="574B246F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70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71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14:paraId="574B2472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D4BE878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7A" w14:textId="74D476F0" w:rsidTr="00BC7C99">
        <w:trPr>
          <w:trHeight w:val="247"/>
        </w:trPr>
        <w:tc>
          <w:tcPr>
            <w:tcW w:w="4219" w:type="dxa"/>
          </w:tcPr>
          <w:p w14:paraId="574B2474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Coordenação de Cursos;</w:t>
            </w:r>
          </w:p>
        </w:tc>
        <w:tc>
          <w:tcPr>
            <w:tcW w:w="1134" w:type="dxa"/>
          </w:tcPr>
          <w:p w14:paraId="574B2475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476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0,75</w:t>
            </w:r>
          </w:p>
        </w:tc>
        <w:tc>
          <w:tcPr>
            <w:tcW w:w="1411" w:type="dxa"/>
          </w:tcPr>
          <w:p w14:paraId="574B2477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78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14:paraId="574B2479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5E3CAAE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81" w14:textId="7C21B98E" w:rsidTr="00BC7C99">
        <w:trPr>
          <w:trHeight w:val="247"/>
        </w:trPr>
        <w:tc>
          <w:tcPr>
            <w:tcW w:w="4219" w:type="dxa"/>
          </w:tcPr>
          <w:p w14:paraId="574B247B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Direção ou Coordenação de Órgão Suplementar;</w:t>
            </w:r>
          </w:p>
        </w:tc>
        <w:tc>
          <w:tcPr>
            <w:tcW w:w="1134" w:type="dxa"/>
          </w:tcPr>
          <w:p w14:paraId="574B247C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47D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7E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7F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14:paraId="574B2480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4D87393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88" w14:textId="3CB8F2C1" w:rsidTr="00BC7C99">
        <w:trPr>
          <w:trHeight w:val="247"/>
        </w:trPr>
        <w:tc>
          <w:tcPr>
            <w:tcW w:w="4219" w:type="dxa"/>
          </w:tcPr>
          <w:p w14:paraId="574B2482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Assessoria de Administração Superior;</w:t>
            </w:r>
          </w:p>
        </w:tc>
        <w:tc>
          <w:tcPr>
            <w:tcW w:w="1134" w:type="dxa"/>
          </w:tcPr>
          <w:p w14:paraId="574B2483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84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0,25</w:t>
            </w:r>
          </w:p>
        </w:tc>
        <w:tc>
          <w:tcPr>
            <w:tcW w:w="1411" w:type="dxa"/>
          </w:tcPr>
          <w:p w14:paraId="574B2485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portaria</w:t>
            </w:r>
          </w:p>
        </w:tc>
        <w:tc>
          <w:tcPr>
            <w:tcW w:w="997" w:type="dxa"/>
          </w:tcPr>
          <w:p w14:paraId="574B2486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14:paraId="574B2487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1E45BAF8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8F" w14:textId="39EE592C" w:rsidTr="00BC7C99">
        <w:trPr>
          <w:trHeight w:val="247"/>
        </w:trPr>
        <w:tc>
          <w:tcPr>
            <w:tcW w:w="4219" w:type="dxa"/>
          </w:tcPr>
          <w:p w14:paraId="574B2489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Tutorias de PET</w:t>
            </w:r>
          </w:p>
        </w:tc>
        <w:tc>
          <w:tcPr>
            <w:tcW w:w="1134" w:type="dxa"/>
          </w:tcPr>
          <w:p w14:paraId="574B248A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6</w:t>
            </w:r>
          </w:p>
        </w:tc>
        <w:tc>
          <w:tcPr>
            <w:tcW w:w="715" w:type="dxa"/>
          </w:tcPr>
          <w:p w14:paraId="574B248B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0,75</w:t>
            </w:r>
          </w:p>
        </w:tc>
        <w:tc>
          <w:tcPr>
            <w:tcW w:w="1411" w:type="dxa"/>
          </w:tcPr>
          <w:p w14:paraId="574B248C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8D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</w:tcPr>
          <w:p w14:paraId="574B248E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7DFCC39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96" w14:textId="02408453" w:rsidTr="00BC7C99">
        <w:trPr>
          <w:trHeight w:val="494"/>
        </w:trPr>
        <w:tc>
          <w:tcPr>
            <w:tcW w:w="4219" w:type="dxa"/>
          </w:tcPr>
          <w:p w14:paraId="574B2490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Supervisão de Área, Coordenação das </w:t>
            </w:r>
            <w:proofErr w:type="spellStart"/>
            <w:r w:rsidRPr="001506D6">
              <w:rPr>
                <w:sz w:val="20"/>
                <w:szCs w:val="20"/>
              </w:rPr>
              <w:t>Pró-Reitorias</w:t>
            </w:r>
            <w:proofErr w:type="spellEnd"/>
            <w:r w:rsidRPr="001506D6">
              <w:rPr>
                <w:sz w:val="20"/>
                <w:szCs w:val="20"/>
              </w:rPr>
              <w:t>, Coordenação de Bases Física e Estações Experimentais e de Núcleos Estruturantes;</w:t>
            </w:r>
          </w:p>
        </w:tc>
        <w:tc>
          <w:tcPr>
            <w:tcW w:w="1134" w:type="dxa"/>
          </w:tcPr>
          <w:p w14:paraId="574B2491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492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0,25</w:t>
            </w:r>
          </w:p>
        </w:tc>
        <w:tc>
          <w:tcPr>
            <w:tcW w:w="1411" w:type="dxa"/>
          </w:tcPr>
          <w:p w14:paraId="574B2493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94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14:paraId="574B2495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0211888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9D" w14:textId="62017DDA" w:rsidTr="00BC7C99">
        <w:trPr>
          <w:trHeight w:val="247"/>
        </w:trPr>
        <w:tc>
          <w:tcPr>
            <w:tcW w:w="4219" w:type="dxa"/>
          </w:tcPr>
          <w:p w14:paraId="574B2497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Comissão de Ensino, pesquisa e Extensão;</w:t>
            </w:r>
          </w:p>
        </w:tc>
        <w:tc>
          <w:tcPr>
            <w:tcW w:w="1134" w:type="dxa"/>
          </w:tcPr>
          <w:p w14:paraId="574B2498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499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</w:t>
            </w:r>
          </w:p>
        </w:tc>
        <w:tc>
          <w:tcPr>
            <w:tcW w:w="1411" w:type="dxa"/>
          </w:tcPr>
          <w:p w14:paraId="574B249A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9B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574B249C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6E45F347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A4" w14:textId="23CAD7F9" w:rsidTr="00BC7C99">
        <w:trPr>
          <w:trHeight w:val="247"/>
        </w:trPr>
        <w:tc>
          <w:tcPr>
            <w:tcW w:w="4219" w:type="dxa"/>
          </w:tcPr>
          <w:p w14:paraId="574B249E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Coordenação e/ou execução de Convênios;</w:t>
            </w:r>
          </w:p>
        </w:tc>
        <w:tc>
          <w:tcPr>
            <w:tcW w:w="1134" w:type="dxa"/>
          </w:tcPr>
          <w:p w14:paraId="574B249F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A0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</w:t>
            </w:r>
          </w:p>
        </w:tc>
        <w:tc>
          <w:tcPr>
            <w:tcW w:w="1411" w:type="dxa"/>
          </w:tcPr>
          <w:p w14:paraId="574B24A1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por </w:t>
            </w:r>
            <w:proofErr w:type="spellStart"/>
            <w:r w:rsidRPr="001506D6">
              <w:rPr>
                <w:sz w:val="20"/>
                <w:szCs w:val="20"/>
              </w:rPr>
              <w:t>conv</w:t>
            </w:r>
            <w:proofErr w:type="spellEnd"/>
            <w:r w:rsidRPr="001506D6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574B24A2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14:paraId="574B24A3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7CC2707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AB" w14:textId="7C83642A" w:rsidTr="00BC7C99">
        <w:trPr>
          <w:trHeight w:val="494"/>
        </w:trPr>
        <w:tc>
          <w:tcPr>
            <w:tcW w:w="4219" w:type="dxa"/>
          </w:tcPr>
          <w:p w14:paraId="574B24A5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órgão colegiados da Administração Superior, CCD e CTA, excluindo-se os membros natos;</w:t>
            </w:r>
          </w:p>
        </w:tc>
        <w:tc>
          <w:tcPr>
            <w:tcW w:w="1134" w:type="dxa"/>
          </w:tcPr>
          <w:p w14:paraId="574B24A6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4A7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</w:t>
            </w:r>
          </w:p>
        </w:tc>
        <w:tc>
          <w:tcPr>
            <w:tcW w:w="1411" w:type="dxa"/>
          </w:tcPr>
          <w:p w14:paraId="574B24A8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por semestre</w:t>
            </w:r>
          </w:p>
        </w:tc>
        <w:tc>
          <w:tcPr>
            <w:tcW w:w="997" w:type="dxa"/>
          </w:tcPr>
          <w:p w14:paraId="574B24A9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</w:tcPr>
          <w:p w14:paraId="574B24AA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57A694AB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B2" w14:textId="429DD599" w:rsidTr="00BC7C99">
        <w:trPr>
          <w:trHeight w:val="247"/>
        </w:trPr>
        <w:tc>
          <w:tcPr>
            <w:tcW w:w="4219" w:type="dxa"/>
          </w:tcPr>
          <w:p w14:paraId="574B24AC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em Comissões designadas pela Administração Superior, incluindo CLAA;</w:t>
            </w:r>
          </w:p>
        </w:tc>
        <w:tc>
          <w:tcPr>
            <w:tcW w:w="1134" w:type="dxa"/>
          </w:tcPr>
          <w:p w14:paraId="574B24AD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4</w:t>
            </w:r>
          </w:p>
        </w:tc>
        <w:tc>
          <w:tcPr>
            <w:tcW w:w="715" w:type="dxa"/>
          </w:tcPr>
          <w:p w14:paraId="574B24AE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0,5</w:t>
            </w:r>
          </w:p>
        </w:tc>
        <w:tc>
          <w:tcPr>
            <w:tcW w:w="1411" w:type="dxa"/>
          </w:tcPr>
          <w:p w14:paraId="574B24AF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 xml:space="preserve">por </w:t>
            </w:r>
            <w:proofErr w:type="spellStart"/>
            <w:r w:rsidRPr="001506D6">
              <w:rPr>
                <w:sz w:val="20"/>
                <w:szCs w:val="20"/>
              </w:rPr>
              <w:t>particip</w:t>
            </w:r>
            <w:proofErr w:type="spellEnd"/>
            <w:r w:rsidRPr="001506D6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</w:tcPr>
          <w:p w14:paraId="574B24B0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14:paraId="574B24B1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C18232D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B9" w14:textId="5C607784" w:rsidTr="00BC7C99">
        <w:trPr>
          <w:trHeight w:val="494"/>
        </w:trPr>
        <w:tc>
          <w:tcPr>
            <w:tcW w:w="4219" w:type="dxa"/>
          </w:tcPr>
          <w:p w14:paraId="574B24B3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Participação na diretoria executiva, conselho fiscal, conselho técnico-científico de classes e entidades científica e/ou cultural;</w:t>
            </w:r>
          </w:p>
        </w:tc>
        <w:tc>
          <w:tcPr>
            <w:tcW w:w="1134" w:type="dxa"/>
          </w:tcPr>
          <w:p w14:paraId="574B24B4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3</w:t>
            </w:r>
          </w:p>
        </w:tc>
        <w:tc>
          <w:tcPr>
            <w:tcW w:w="715" w:type="dxa"/>
          </w:tcPr>
          <w:p w14:paraId="574B24B5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</w:t>
            </w:r>
          </w:p>
        </w:tc>
        <w:tc>
          <w:tcPr>
            <w:tcW w:w="1411" w:type="dxa"/>
          </w:tcPr>
          <w:p w14:paraId="574B24B6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574B24B7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</w:tcPr>
          <w:p w14:paraId="574B24B8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BD5DF30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C0" w14:textId="3EB9E9CC" w:rsidTr="00BC7C99">
        <w:trPr>
          <w:trHeight w:val="247"/>
        </w:trPr>
        <w:tc>
          <w:tcPr>
            <w:tcW w:w="4219" w:type="dxa"/>
          </w:tcPr>
          <w:p w14:paraId="574B24BA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Outras atividades administrativas julgadas relevantes.</w:t>
            </w:r>
          </w:p>
        </w:tc>
        <w:tc>
          <w:tcPr>
            <w:tcW w:w="1134" w:type="dxa"/>
          </w:tcPr>
          <w:p w14:paraId="574B24BB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2</w:t>
            </w:r>
          </w:p>
        </w:tc>
        <w:tc>
          <w:tcPr>
            <w:tcW w:w="715" w:type="dxa"/>
          </w:tcPr>
          <w:p w14:paraId="574B24BC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0,2</w:t>
            </w:r>
          </w:p>
        </w:tc>
        <w:tc>
          <w:tcPr>
            <w:tcW w:w="1411" w:type="dxa"/>
          </w:tcPr>
          <w:p w14:paraId="574B24BD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</w:tcPr>
          <w:p w14:paraId="574B24BE" w14:textId="77777777" w:rsidR="009152E0" w:rsidRPr="001506D6" w:rsidRDefault="009152E0" w:rsidP="005F1EAC">
            <w:pPr>
              <w:jc w:val="right"/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</w:tcPr>
          <w:p w14:paraId="574B24BF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7D4AFD2A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C7" w14:textId="637E728E" w:rsidTr="00BC7C99">
        <w:trPr>
          <w:trHeight w:val="247"/>
        </w:trPr>
        <w:tc>
          <w:tcPr>
            <w:tcW w:w="4219" w:type="dxa"/>
          </w:tcPr>
          <w:p w14:paraId="574B24C1" w14:textId="77777777" w:rsidR="009152E0" w:rsidRPr="001506D6" w:rsidRDefault="009152E0" w:rsidP="005F1EAC">
            <w:pPr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SUBTOTAL</w:t>
            </w:r>
          </w:p>
        </w:tc>
        <w:tc>
          <w:tcPr>
            <w:tcW w:w="1134" w:type="dxa"/>
          </w:tcPr>
          <w:p w14:paraId="574B24C2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74B24C3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574B24C4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574B24C5" w14:textId="77777777" w:rsidR="009152E0" w:rsidRPr="001506D6" w:rsidRDefault="009152E0" w:rsidP="005F1EAC">
            <w:pPr>
              <w:jc w:val="right"/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</w:tcPr>
          <w:p w14:paraId="574B24C6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04FDA474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  <w:tr w:rsidR="009152E0" w:rsidRPr="001506D6" w14:paraId="574B24CE" w14:textId="5875C074" w:rsidTr="00BC7C99">
        <w:trPr>
          <w:trHeight w:val="257"/>
        </w:trPr>
        <w:tc>
          <w:tcPr>
            <w:tcW w:w="4219" w:type="dxa"/>
          </w:tcPr>
          <w:p w14:paraId="574B24C8" w14:textId="77777777" w:rsidR="009152E0" w:rsidRPr="001506D6" w:rsidRDefault="009152E0" w:rsidP="005F1EAC">
            <w:pPr>
              <w:rPr>
                <w:sz w:val="20"/>
                <w:szCs w:val="20"/>
              </w:rPr>
            </w:pPr>
            <w:r w:rsidRPr="001506D6">
              <w:rPr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14:paraId="574B24C9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5" w:type="dxa"/>
          </w:tcPr>
          <w:p w14:paraId="574B24CA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14:paraId="574B24CB" w14:textId="77777777" w:rsidR="009152E0" w:rsidRPr="001506D6" w:rsidRDefault="009152E0" w:rsidP="005F1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</w:tcPr>
          <w:p w14:paraId="574B24CC" w14:textId="77777777" w:rsidR="009152E0" w:rsidRPr="001506D6" w:rsidRDefault="009152E0" w:rsidP="005F1EAC">
            <w:pPr>
              <w:jc w:val="right"/>
              <w:rPr>
                <w:b/>
                <w:bCs/>
                <w:sz w:val="20"/>
                <w:szCs w:val="20"/>
              </w:rPr>
            </w:pPr>
            <w:r w:rsidRPr="001506D6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14:paraId="574B24CD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864FB15" w14:textId="77777777" w:rsidR="009152E0" w:rsidRPr="001506D6" w:rsidRDefault="009152E0" w:rsidP="005F1EAC">
            <w:pPr>
              <w:rPr>
                <w:sz w:val="20"/>
                <w:szCs w:val="20"/>
              </w:rPr>
            </w:pPr>
          </w:p>
        </w:tc>
      </w:tr>
    </w:tbl>
    <w:p w14:paraId="574B24CF" w14:textId="77777777" w:rsidR="00686CB4" w:rsidRPr="001506D6" w:rsidRDefault="00686CB4" w:rsidP="00686CB4">
      <w:pPr>
        <w:spacing w:after="0" w:line="240" w:lineRule="auto"/>
        <w:ind w:left="-142"/>
        <w:rPr>
          <w:sz w:val="20"/>
          <w:szCs w:val="20"/>
        </w:rPr>
      </w:pPr>
    </w:p>
    <w:p w14:paraId="574B24D0" w14:textId="77777777" w:rsidR="00686CB4" w:rsidRPr="001506D6" w:rsidRDefault="00686CB4" w:rsidP="00686CB4">
      <w:pPr>
        <w:rPr>
          <w:sz w:val="20"/>
          <w:szCs w:val="20"/>
        </w:rPr>
      </w:pPr>
    </w:p>
    <w:p w14:paraId="574B24D1" w14:textId="77777777" w:rsidR="005C4324" w:rsidRPr="001506D6" w:rsidRDefault="005C4324" w:rsidP="00420D6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5C4324" w:rsidRPr="001506D6" w:rsidSect="00D9692B">
      <w:pgSz w:w="11906" w:h="16838"/>
      <w:pgMar w:top="1417" w:right="42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3AD11" w14:textId="77777777" w:rsidR="00C2758C" w:rsidRDefault="00C2758C" w:rsidP="00E110BC">
      <w:pPr>
        <w:spacing w:after="0" w:line="240" w:lineRule="auto"/>
      </w:pPr>
      <w:r>
        <w:separator/>
      </w:r>
    </w:p>
  </w:endnote>
  <w:endnote w:type="continuationSeparator" w:id="0">
    <w:p w14:paraId="1657758E" w14:textId="77777777" w:rsidR="00C2758C" w:rsidRDefault="00C2758C" w:rsidP="00E11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051672"/>
      <w:docPartObj>
        <w:docPartGallery w:val="Page Numbers (Bottom of Page)"/>
        <w:docPartUnique/>
      </w:docPartObj>
    </w:sdtPr>
    <w:sdtEndPr/>
    <w:sdtContent>
      <w:p w14:paraId="574B24EA" w14:textId="76994714" w:rsidR="00DD6659" w:rsidRDefault="00DD6659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C9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74B24EB" w14:textId="77777777" w:rsidR="00DD6659" w:rsidRDefault="00DD66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4BBF5" w14:textId="77777777" w:rsidR="00C2758C" w:rsidRDefault="00C2758C" w:rsidP="00E110BC">
      <w:pPr>
        <w:spacing w:after="0" w:line="240" w:lineRule="auto"/>
      </w:pPr>
      <w:r>
        <w:separator/>
      </w:r>
    </w:p>
  </w:footnote>
  <w:footnote w:type="continuationSeparator" w:id="0">
    <w:p w14:paraId="41E70780" w14:textId="77777777" w:rsidR="00C2758C" w:rsidRDefault="00C2758C" w:rsidP="00E11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24E4" w14:textId="77777777" w:rsidR="00DD6659" w:rsidRDefault="00DD6659" w:rsidP="00E110BC">
    <w:pPr>
      <w:pStyle w:val="Cabealho"/>
      <w:tabs>
        <w:tab w:val="clear" w:pos="4252"/>
        <w:tab w:val="clear" w:pos="8504"/>
        <w:tab w:val="left" w:pos="1704"/>
      </w:tabs>
      <w:jc w:val="center"/>
      <w:rPr>
        <w:sz w:val="20"/>
        <w:szCs w:val="20"/>
      </w:rPr>
    </w:pPr>
    <w:r>
      <w:rPr>
        <w:noProof/>
        <w:sz w:val="20"/>
        <w:szCs w:val="20"/>
        <w:lang w:eastAsia="pt-BR"/>
      </w:rPr>
      <w:drawing>
        <wp:inline distT="0" distB="0" distL="0" distR="0" wp14:anchorId="574B24EC" wp14:editId="574B24ED">
          <wp:extent cx="580390" cy="635000"/>
          <wp:effectExtent l="19050" t="0" r="0" b="0"/>
          <wp:docPr id="1" name="Imagem 0" descr="brasao-da-republica-do-brasil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-da-republica-do-brasil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039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B24E5" w14:textId="77777777" w:rsidR="00DD6659" w:rsidRPr="00E110BC" w:rsidRDefault="00DD6659" w:rsidP="00E110BC">
    <w:pPr>
      <w:pStyle w:val="Cabealho"/>
      <w:tabs>
        <w:tab w:val="clear" w:pos="4252"/>
        <w:tab w:val="clear" w:pos="8504"/>
        <w:tab w:val="left" w:pos="1704"/>
      </w:tabs>
      <w:jc w:val="center"/>
      <w:rPr>
        <w:rFonts w:ascii="Arial Unicode MS" w:eastAsia="Arial Unicode MS" w:hAnsi="Arial Unicode MS" w:cs="Arial Unicode MS"/>
        <w:sz w:val="18"/>
        <w:szCs w:val="18"/>
      </w:rPr>
    </w:pPr>
    <w:r w:rsidRPr="00E110BC">
      <w:rPr>
        <w:rFonts w:ascii="Arial Unicode MS" w:eastAsia="Arial Unicode MS" w:hAnsi="Arial Unicode MS" w:cs="Arial Unicode MS"/>
        <w:sz w:val="18"/>
        <w:szCs w:val="18"/>
      </w:rPr>
      <w:t>Ministério da Educação</w:t>
    </w:r>
  </w:p>
  <w:p w14:paraId="574B24E6" w14:textId="77777777" w:rsidR="00DD6659" w:rsidRPr="00E110BC" w:rsidRDefault="00DD6659" w:rsidP="00E110BC">
    <w:pPr>
      <w:pStyle w:val="Cabealho"/>
      <w:tabs>
        <w:tab w:val="clear" w:pos="4252"/>
        <w:tab w:val="clear" w:pos="8504"/>
        <w:tab w:val="left" w:pos="1704"/>
      </w:tabs>
      <w:jc w:val="center"/>
      <w:rPr>
        <w:rFonts w:ascii="Arial Unicode MS" w:eastAsia="Arial Unicode MS" w:hAnsi="Arial Unicode MS" w:cs="Arial Unicode MS"/>
        <w:b/>
        <w:sz w:val="18"/>
        <w:szCs w:val="18"/>
      </w:rPr>
    </w:pPr>
    <w:r w:rsidRPr="00E110BC">
      <w:rPr>
        <w:rFonts w:ascii="Arial Unicode MS" w:eastAsia="Arial Unicode MS" w:hAnsi="Arial Unicode MS" w:cs="Arial Unicode MS"/>
        <w:b/>
        <w:sz w:val="18"/>
        <w:szCs w:val="18"/>
      </w:rPr>
      <w:t>Universidade Federal Rural de Pernambuco</w:t>
    </w:r>
  </w:p>
  <w:p w14:paraId="574B24E7" w14:textId="77777777" w:rsidR="00DD6659" w:rsidRDefault="00DD6659" w:rsidP="00E110BC">
    <w:pPr>
      <w:pStyle w:val="Cabealho"/>
      <w:tabs>
        <w:tab w:val="clear" w:pos="4252"/>
        <w:tab w:val="clear" w:pos="8504"/>
        <w:tab w:val="left" w:pos="1704"/>
      </w:tabs>
      <w:jc w:val="center"/>
      <w:rPr>
        <w:rFonts w:ascii="Arial Unicode MS" w:eastAsia="Arial Unicode MS" w:hAnsi="Arial Unicode MS" w:cs="Arial Unicode MS"/>
        <w:i/>
        <w:sz w:val="18"/>
        <w:szCs w:val="18"/>
      </w:rPr>
    </w:pPr>
    <w:r w:rsidRPr="00E110BC">
      <w:rPr>
        <w:rFonts w:ascii="Arial Unicode MS" w:eastAsia="Arial Unicode MS" w:hAnsi="Arial Unicode MS" w:cs="Arial Unicode MS"/>
        <w:i/>
        <w:sz w:val="18"/>
        <w:szCs w:val="18"/>
      </w:rPr>
      <w:t>Pró-Reitoria de Ensino de Graduação</w:t>
    </w:r>
  </w:p>
  <w:p w14:paraId="574B24E8" w14:textId="77777777" w:rsidR="00DD6659" w:rsidRPr="0053130A" w:rsidRDefault="00DD6659" w:rsidP="002A43B2">
    <w:pPr>
      <w:spacing w:after="0" w:line="240" w:lineRule="auto"/>
      <w:jc w:val="center"/>
      <w:rPr>
        <w:rFonts w:ascii="Arial Unicode MS" w:eastAsia="Arial Unicode MS" w:hAnsi="Arial Unicode MS" w:cs="Arial Unicode MS"/>
        <w:sz w:val="16"/>
        <w:szCs w:val="18"/>
      </w:rPr>
    </w:pPr>
    <w:r w:rsidRPr="0053130A">
      <w:rPr>
        <w:rFonts w:ascii="Arial Unicode MS" w:eastAsia="Arial Unicode MS" w:hAnsi="Arial Unicode MS" w:cs="Arial Unicode MS"/>
        <w:sz w:val="14"/>
        <w:szCs w:val="18"/>
      </w:rPr>
      <w:t>COMITÊ LOCAL DE ACOMPANHAMENTO E AVALIAÇÃO DO PROGRAMA DE EDUCAÇÃO TUTORIAL (CLAA/UFRPE)</w:t>
    </w:r>
  </w:p>
  <w:p w14:paraId="574B24E9" w14:textId="3B859FDB" w:rsidR="00DD6659" w:rsidRPr="00E110BC" w:rsidRDefault="008B0E29" w:rsidP="00E110BC">
    <w:pPr>
      <w:pStyle w:val="Cabealho"/>
      <w:tabs>
        <w:tab w:val="clear" w:pos="4252"/>
        <w:tab w:val="clear" w:pos="8504"/>
        <w:tab w:val="left" w:pos="1704"/>
      </w:tabs>
      <w:rPr>
        <w:sz w:val="20"/>
        <w:szCs w:val="20"/>
      </w:rPr>
    </w:pPr>
    <w:r>
      <w:rPr>
        <w:noProof/>
        <w:sz w:val="20"/>
        <w:szCs w:val="20"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4B24EE" wp14:editId="77E2312E">
              <wp:simplePos x="0" y="0"/>
              <wp:positionH relativeFrom="column">
                <wp:posOffset>121920</wp:posOffset>
              </wp:positionH>
              <wp:positionV relativeFrom="paragraph">
                <wp:posOffset>77469</wp:posOffset>
              </wp:positionV>
              <wp:extent cx="5163185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31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790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9.6pt;margin-top:6.1pt;width:406.5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OoY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Z8n8IVn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60D5"/>
    <w:multiLevelType w:val="hybridMultilevel"/>
    <w:tmpl w:val="32E016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4382"/>
    <w:multiLevelType w:val="multilevel"/>
    <w:tmpl w:val="195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82196E"/>
    <w:multiLevelType w:val="multilevel"/>
    <w:tmpl w:val="B33C93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7B71C6B"/>
    <w:multiLevelType w:val="hybridMultilevel"/>
    <w:tmpl w:val="321E2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F34EF5"/>
    <w:multiLevelType w:val="hybridMultilevel"/>
    <w:tmpl w:val="8EB2C0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BC"/>
    <w:rsid w:val="00000541"/>
    <w:rsid w:val="00013006"/>
    <w:rsid w:val="00027E61"/>
    <w:rsid w:val="0003235E"/>
    <w:rsid w:val="00051A73"/>
    <w:rsid w:val="00085099"/>
    <w:rsid w:val="000861F1"/>
    <w:rsid w:val="000879B1"/>
    <w:rsid w:val="000A2A86"/>
    <w:rsid w:val="000B7163"/>
    <w:rsid w:val="00111978"/>
    <w:rsid w:val="001250F4"/>
    <w:rsid w:val="001506D6"/>
    <w:rsid w:val="00152345"/>
    <w:rsid w:val="00190321"/>
    <w:rsid w:val="00192E70"/>
    <w:rsid w:val="001A00CC"/>
    <w:rsid w:val="001A3A2F"/>
    <w:rsid w:val="001A4D29"/>
    <w:rsid w:val="001B0637"/>
    <w:rsid w:val="001B7306"/>
    <w:rsid w:val="001C7935"/>
    <w:rsid w:val="001D5BE6"/>
    <w:rsid w:val="001E08B4"/>
    <w:rsid w:val="0021123A"/>
    <w:rsid w:val="00212706"/>
    <w:rsid w:val="00246671"/>
    <w:rsid w:val="00252CF1"/>
    <w:rsid w:val="00266687"/>
    <w:rsid w:val="0027401C"/>
    <w:rsid w:val="002901E6"/>
    <w:rsid w:val="00294C2F"/>
    <w:rsid w:val="002A43B2"/>
    <w:rsid w:val="002A7C83"/>
    <w:rsid w:val="002C5372"/>
    <w:rsid w:val="002C6060"/>
    <w:rsid w:val="002E5F11"/>
    <w:rsid w:val="002F16DD"/>
    <w:rsid w:val="002F565A"/>
    <w:rsid w:val="002F5D53"/>
    <w:rsid w:val="003513E1"/>
    <w:rsid w:val="0035415A"/>
    <w:rsid w:val="00367CB8"/>
    <w:rsid w:val="00370807"/>
    <w:rsid w:val="00372CB7"/>
    <w:rsid w:val="003D3E12"/>
    <w:rsid w:val="003D7669"/>
    <w:rsid w:val="003E186B"/>
    <w:rsid w:val="003E6914"/>
    <w:rsid w:val="00403D5B"/>
    <w:rsid w:val="004152CB"/>
    <w:rsid w:val="00420D6E"/>
    <w:rsid w:val="00486E06"/>
    <w:rsid w:val="004A0707"/>
    <w:rsid w:val="004E5056"/>
    <w:rsid w:val="004F5B9E"/>
    <w:rsid w:val="00501788"/>
    <w:rsid w:val="00511350"/>
    <w:rsid w:val="00515ED4"/>
    <w:rsid w:val="0053130A"/>
    <w:rsid w:val="005C1D71"/>
    <w:rsid w:val="005C4324"/>
    <w:rsid w:val="005C61DA"/>
    <w:rsid w:val="005E6DEA"/>
    <w:rsid w:val="005F1EAC"/>
    <w:rsid w:val="005F466C"/>
    <w:rsid w:val="006344D3"/>
    <w:rsid w:val="006566A2"/>
    <w:rsid w:val="00677A03"/>
    <w:rsid w:val="00686CB4"/>
    <w:rsid w:val="00695A59"/>
    <w:rsid w:val="006960A3"/>
    <w:rsid w:val="006C418F"/>
    <w:rsid w:val="006D3C71"/>
    <w:rsid w:val="006F39BB"/>
    <w:rsid w:val="00700860"/>
    <w:rsid w:val="0072363E"/>
    <w:rsid w:val="007313F8"/>
    <w:rsid w:val="007619D5"/>
    <w:rsid w:val="00781DB9"/>
    <w:rsid w:val="007D0D33"/>
    <w:rsid w:val="007D545E"/>
    <w:rsid w:val="007D5770"/>
    <w:rsid w:val="0081223C"/>
    <w:rsid w:val="0082521C"/>
    <w:rsid w:val="00837CCF"/>
    <w:rsid w:val="00843D90"/>
    <w:rsid w:val="00863427"/>
    <w:rsid w:val="0087567E"/>
    <w:rsid w:val="00883403"/>
    <w:rsid w:val="008868AC"/>
    <w:rsid w:val="0088721E"/>
    <w:rsid w:val="00887918"/>
    <w:rsid w:val="008A16A6"/>
    <w:rsid w:val="008B0E29"/>
    <w:rsid w:val="008D3BB3"/>
    <w:rsid w:val="008F24C9"/>
    <w:rsid w:val="008F6FFF"/>
    <w:rsid w:val="009035F8"/>
    <w:rsid w:val="009152E0"/>
    <w:rsid w:val="00944B67"/>
    <w:rsid w:val="009502F2"/>
    <w:rsid w:val="00985942"/>
    <w:rsid w:val="00985DD4"/>
    <w:rsid w:val="009A105B"/>
    <w:rsid w:val="009A5DC0"/>
    <w:rsid w:val="009C2CED"/>
    <w:rsid w:val="009C36D2"/>
    <w:rsid w:val="009F2EFB"/>
    <w:rsid w:val="00A12AB6"/>
    <w:rsid w:val="00A31F4C"/>
    <w:rsid w:val="00A412B0"/>
    <w:rsid w:val="00A61CF5"/>
    <w:rsid w:val="00A837EB"/>
    <w:rsid w:val="00A92C1A"/>
    <w:rsid w:val="00AC0D29"/>
    <w:rsid w:val="00AF2F65"/>
    <w:rsid w:val="00AF4748"/>
    <w:rsid w:val="00B03AA2"/>
    <w:rsid w:val="00B31817"/>
    <w:rsid w:val="00B41402"/>
    <w:rsid w:val="00B84390"/>
    <w:rsid w:val="00B93609"/>
    <w:rsid w:val="00BB7D07"/>
    <w:rsid w:val="00BC21D6"/>
    <w:rsid w:val="00BC7C99"/>
    <w:rsid w:val="00BE3557"/>
    <w:rsid w:val="00C06958"/>
    <w:rsid w:val="00C131CA"/>
    <w:rsid w:val="00C26FAE"/>
    <w:rsid w:val="00C2758C"/>
    <w:rsid w:val="00C65D46"/>
    <w:rsid w:val="00C778DE"/>
    <w:rsid w:val="00C87F8D"/>
    <w:rsid w:val="00C90397"/>
    <w:rsid w:val="00CA6F11"/>
    <w:rsid w:val="00CC7C0C"/>
    <w:rsid w:val="00CF1F81"/>
    <w:rsid w:val="00D164AF"/>
    <w:rsid w:val="00D17848"/>
    <w:rsid w:val="00D80328"/>
    <w:rsid w:val="00D9692B"/>
    <w:rsid w:val="00DC04D8"/>
    <w:rsid w:val="00DD3327"/>
    <w:rsid w:val="00DD3CA1"/>
    <w:rsid w:val="00DD6659"/>
    <w:rsid w:val="00DD73AA"/>
    <w:rsid w:val="00DE1D2A"/>
    <w:rsid w:val="00DF6FEB"/>
    <w:rsid w:val="00E00313"/>
    <w:rsid w:val="00E0170A"/>
    <w:rsid w:val="00E110BC"/>
    <w:rsid w:val="00E62E94"/>
    <w:rsid w:val="00E74AA5"/>
    <w:rsid w:val="00E82EDE"/>
    <w:rsid w:val="00E96BDA"/>
    <w:rsid w:val="00EA2208"/>
    <w:rsid w:val="00EE5588"/>
    <w:rsid w:val="00EE7D95"/>
    <w:rsid w:val="00EF1A37"/>
    <w:rsid w:val="00F40701"/>
    <w:rsid w:val="00F40932"/>
    <w:rsid w:val="00F7280D"/>
    <w:rsid w:val="00F738D2"/>
    <w:rsid w:val="00F826C6"/>
    <w:rsid w:val="00F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4B2257"/>
  <w15:docId w15:val="{D1593C37-CF39-4956-BDA0-0E3A2D94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4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11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10BC"/>
  </w:style>
  <w:style w:type="paragraph" w:styleId="Rodap">
    <w:name w:val="footer"/>
    <w:basedOn w:val="Normal"/>
    <w:link w:val="RodapChar"/>
    <w:uiPriority w:val="99"/>
    <w:unhideWhenUsed/>
    <w:rsid w:val="00E110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10BC"/>
  </w:style>
  <w:style w:type="paragraph" w:styleId="Textodebalo">
    <w:name w:val="Balloon Text"/>
    <w:basedOn w:val="Normal"/>
    <w:link w:val="TextodebaloChar"/>
    <w:uiPriority w:val="99"/>
    <w:semiHidden/>
    <w:unhideWhenUsed/>
    <w:rsid w:val="00E1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0B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086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1D7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6D3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rsid w:val="005C4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C432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5C4324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C21D6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8D3BB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3BB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3BB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3BB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D3B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2505</Words>
  <Characters>13530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Bruno Andrade</cp:lastModifiedBy>
  <cp:revision>2</cp:revision>
  <dcterms:created xsi:type="dcterms:W3CDTF">2018-11-20T19:05:00Z</dcterms:created>
  <dcterms:modified xsi:type="dcterms:W3CDTF">2018-11-20T19:05:00Z</dcterms:modified>
</cp:coreProperties>
</file>